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9B2E" w14:textId="2E8C5E09" w:rsidR="00A4007C" w:rsidRPr="003C06B2" w:rsidRDefault="003C06B2" w:rsidP="003C06B2">
      <w:pPr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3C06B2">
        <w:rPr>
          <w:rFonts w:ascii="Arial" w:eastAsia="Calibri" w:hAnsi="Arial" w:cs="Arial"/>
          <w:b/>
          <w:bCs/>
          <w:sz w:val="20"/>
          <w:szCs w:val="20"/>
        </w:rPr>
        <w:t>Załącznik nr 5 do Umowy</w:t>
      </w:r>
    </w:p>
    <w:p w14:paraId="55BB8EA4" w14:textId="77777777" w:rsidR="003C06B2" w:rsidRPr="00AD6FBD" w:rsidRDefault="003C06B2" w:rsidP="007D4329">
      <w:pPr>
        <w:spacing w:before="120" w:after="120" w:line="240" w:lineRule="atLeast"/>
        <w:jc w:val="center"/>
        <w:outlineLvl w:val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751854B" w14:textId="481AD4F1" w:rsidR="003A12A0" w:rsidRPr="00B04C5B" w:rsidRDefault="003A12A0" w:rsidP="007D4329">
      <w:pPr>
        <w:spacing w:before="120" w:after="120" w:line="240" w:lineRule="atLeast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B04C5B">
        <w:rPr>
          <w:rFonts w:ascii="Arial" w:eastAsia="Calibri" w:hAnsi="Arial" w:cs="Arial"/>
          <w:b/>
          <w:sz w:val="20"/>
          <w:szCs w:val="20"/>
        </w:rPr>
        <w:t>Obowiązek</w:t>
      </w:r>
      <w:r w:rsidR="00624DB9"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informacyjny dla </w:t>
      </w:r>
      <w:r w:rsidR="00DE6771" w:rsidRPr="00B04C5B">
        <w:rPr>
          <w:rFonts w:ascii="Arial" w:eastAsia="Calibri" w:hAnsi="Arial" w:cs="Arial"/>
          <w:b/>
          <w:sz w:val="20"/>
          <w:szCs w:val="20"/>
        </w:rPr>
        <w:t>o</w:t>
      </w:r>
      <w:r w:rsidRPr="00B04C5B">
        <w:rPr>
          <w:rFonts w:ascii="Arial" w:eastAsia="Calibri" w:hAnsi="Arial" w:cs="Arial"/>
          <w:b/>
          <w:sz w:val="20"/>
          <w:szCs w:val="20"/>
        </w:rPr>
        <w:t>s</w:t>
      </w:r>
      <w:r w:rsidR="00DE6771" w:rsidRPr="00B04C5B">
        <w:rPr>
          <w:rFonts w:ascii="Arial" w:eastAsia="Calibri" w:hAnsi="Arial" w:cs="Arial"/>
          <w:b/>
          <w:sz w:val="20"/>
          <w:szCs w:val="20"/>
        </w:rPr>
        <w:t>o</w:t>
      </w:r>
      <w:r w:rsidRPr="00B04C5B">
        <w:rPr>
          <w:rFonts w:ascii="Arial" w:eastAsia="Calibri" w:hAnsi="Arial" w:cs="Arial"/>
          <w:b/>
          <w:sz w:val="20"/>
          <w:szCs w:val="20"/>
        </w:rPr>
        <w:t>b</w:t>
      </w:r>
      <w:r w:rsidR="00E05B91" w:rsidRPr="00B04C5B">
        <w:rPr>
          <w:rFonts w:ascii="Arial" w:eastAsia="Calibri" w:hAnsi="Arial" w:cs="Arial"/>
          <w:b/>
          <w:sz w:val="20"/>
          <w:szCs w:val="20"/>
        </w:rPr>
        <w:t>y</w:t>
      </w:r>
      <w:r w:rsidR="00BB74CE" w:rsidRPr="00B04C5B">
        <w:rPr>
          <w:rFonts w:ascii="Arial" w:eastAsia="Calibri" w:hAnsi="Arial" w:cs="Arial"/>
          <w:b/>
          <w:sz w:val="20"/>
          <w:szCs w:val="20"/>
        </w:rPr>
        <w:t xml:space="preserve"> fizyczn</w:t>
      </w:r>
      <w:r w:rsidR="00DE6771" w:rsidRPr="00B04C5B">
        <w:rPr>
          <w:rFonts w:ascii="Arial" w:eastAsia="Calibri" w:hAnsi="Arial" w:cs="Arial"/>
          <w:b/>
          <w:sz w:val="20"/>
          <w:szCs w:val="20"/>
        </w:rPr>
        <w:t>ej</w:t>
      </w:r>
      <w:r w:rsidR="00C40E6B" w:rsidRPr="00B04C5B">
        <w:rPr>
          <w:rFonts w:ascii="Arial" w:eastAsia="Calibri" w:hAnsi="Arial" w:cs="Arial"/>
          <w:b/>
          <w:sz w:val="20"/>
          <w:szCs w:val="20"/>
        </w:rPr>
        <w:t xml:space="preserve"> jak również przedstawicieli</w:t>
      </w:r>
      <w:r w:rsidR="009933AB" w:rsidRPr="00B04C5B">
        <w:rPr>
          <w:rFonts w:ascii="Arial" w:eastAsia="Calibri" w:hAnsi="Arial" w:cs="Arial"/>
          <w:b/>
          <w:sz w:val="20"/>
          <w:szCs w:val="20"/>
        </w:rPr>
        <w:t xml:space="preserve">, </w:t>
      </w:r>
      <w:r w:rsidR="005140D5" w:rsidRPr="00B04C5B">
        <w:rPr>
          <w:rFonts w:ascii="Arial" w:eastAsia="Calibri" w:hAnsi="Arial" w:cs="Arial"/>
          <w:b/>
          <w:sz w:val="20"/>
          <w:szCs w:val="20"/>
        </w:rPr>
        <w:t>reprezentantów</w:t>
      </w:r>
      <w:r w:rsidR="009933AB" w:rsidRPr="00B04C5B">
        <w:rPr>
          <w:rFonts w:ascii="Arial" w:eastAsia="Calibri" w:hAnsi="Arial" w:cs="Arial"/>
          <w:b/>
          <w:sz w:val="20"/>
          <w:szCs w:val="20"/>
        </w:rPr>
        <w:t xml:space="preserve">, </w:t>
      </w:r>
      <w:r w:rsidR="00DE6771" w:rsidRPr="00B04C5B">
        <w:rPr>
          <w:rFonts w:ascii="Arial" w:eastAsia="Calibri" w:hAnsi="Arial" w:cs="Arial"/>
          <w:b/>
          <w:sz w:val="20"/>
          <w:szCs w:val="20"/>
        </w:rPr>
        <w:t>pełnomocników</w:t>
      </w:r>
      <w:r w:rsidR="00C40E6B"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gramStart"/>
      <w:r w:rsidR="00D343E4" w:rsidRPr="00B04C5B">
        <w:rPr>
          <w:rFonts w:ascii="Arial" w:eastAsia="Calibri" w:hAnsi="Arial" w:cs="Arial"/>
          <w:b/>
          <w:sz w:val="20"/>
          <w:szCs w:val="20"/>
        </w:rPr>
        <w:t>podmiotów</w:t>
      </w:r>
      <w:r w:rsidRPr="00B04C5B">
        <w:rPr>
          <w:rFonts w:ascii="Arial" w:eastAsia="Calibri" w:hAnsi="Arial" w:cs="Arial"/>
          <w:b/>
          <w:sz w:val="20"/>
          <w:szCs w:val="20"/>
        </w:rPr>
        <w:t>,</w:t>
      </w:r>
      <w:proofErr w:type="gramEnd"/>
      <w:r w:rsidR="0040604B" w:rsidRPr="00B04C5B">
        <w:rPr>
          <w:rFonts w:ascii="Arial" w:eastAsia="Calibri" w:hAnsi="Arial" w:cs="Arial"/>
          <w:b/>
          <w:sz w:val="20"/>
          <w:szCs w:val="20"/>
        </w:rPr>
        <w:t xml:space="preserve"> oraz </w:t>
      </w:r>
      <w:r w:rsidR="00E05B91" w:rsidRPr="00B04C5B">
        <w:rPr>
          <w:rFonts w:ascii="Arial" w:eastAsia="Calibri" w:hAnsi="Arial" w:cs="Arial"/>
          <w:b/>
          <w:sz w:val="20"/>
          <w:szCs w:val="20"/>
        </w:rPr>
        <w:t xml:space="preserve">wskazanych przez nich </w:t>
      </w:r>
      <w:r w:rsidR="0040604B" w:rsidRPr="00B04C5B">
        <w:rPr>
          <w:rFonts w:ascii="Arial" w:eastAsia="Calibri" w:hAnsi="Arial" w:cs="Arial"/>
          <w:b/>
          <w:sz w:val="20"/>
          <w:szCs w:val="20"/>
        </w:rPr>
        <w:t>osób kontaktowych</w:t>
      </w:r>
      <w:r w:rsidR="009933AB" w:rsidRPr="00B04C5B">
        <w:rPr>
          <w:rFonts w:ascii="Arial" w:eastAsia="Calibri" w:hAnsi="Arial" w:cs="Arial"/>
          <w:b/>
          <w:sz w:val="20"/>
          <w:szCs w:val="20"/>
        </w:rPr>
        <w:t>,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z </w:t>
      </w:r>
      <w:r w:rsidR="004E6758" w:rsidRPr="00B04C5B">
        <w:rPr>
          <w:rFonts w:ascii="Arial" w:eastAsia="Calibri" w:hAnsi="Arial" w:cs="Arial"/>
          <w:b/>
          <w:sz w:val="20"/>
          <w:szCs w:val="20"/>
        </w:rPr>
        <w:t xml:space="preserve">którymi </w:t>
      </w:r>
      <w:r w:rsidRPr="00B04C5B">
        <w:rPr>
          <w:rFonts w:ascii="Arial" w:eastAsia="Calibri" w:hAnsi="Arial" w:cs="Arial"/>
          <w:b/>
          <w:sz w:val="20"/>
          <w:szCs w:val="20"/>
        </w:rPr>
        <w:t>C</w:t>
      </w:r>
      <w:r w:rsidR="00AD1CAA" w:rsidRPr="00B04C5B">
        <w:rPr>
          <w:rFonts w:ascii="Arial" w:eastAsia="Calibri" w:hAnsi="Arial" w:cs="Arial"/>
          <w:b/>
          <w:sz w:val="20"/>
          <w:szCs w:val="20"/>
        </w:rPr>
        <w:t xml:space="preserve">entrum </w:t>
      </w:r>
      <w:r w:rsidRPr="00B04C5B">
        <w:rPr>
          <w:rFonts w:ascii="Arial" w:eastAsia="Calibri" w:hAnsi="Arial" w:cs="Arial"/>
          <w:b/>
          <w:sz w:val="20"/>
          <w:szCs w:val="20"/>
        </w:rPr>
        <w:t>N</w:t>
      </w:r>
      <w:r w:rsidR="00AD1CAA" w:rsidRPr="00B04C5B">
        <w:rPr>
          <w:rFonts w:ascii="Arial" w:eastAsia="Calibri" w:hAnsi="Arial" w:cs="Arial"/>
          <w:b/>
          <w:sz w:val="20"/>
          <w:szCs w:val="20"/>
        </w:rPr>
        <w:t xml:space="preserve">auki </w:t>
      </w:r>
      <w:r w:rsidRPr="00B04C5B">
        <w:rPr>
          <w:rFonts w:ascii="Arial" w:eastAsia="Calibri" w:hAnsi="Arial" w:cs="Arial"/>
          <w:b/>
          <w:sz w:val="20"/>
          <w:szCs w:val="20"/>
        </w:rPr>
        <w:t>K</w:t>
      </w:r>
      <w:r w:rsidR="00AD1CAA" w:rsidRPr="00B04C5B">
        <w:rPr>
          <w:rFonts w:ascii="Arial" w:eastAsia="Calibri" w:hAnsi="Arial" w:cs="Arial"/>
          <w:b/>
          <w:sz w:val="20"/>
          <w:szCs w:val="20"/>
        </w:rPr>
        <w:t>opernik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r w:rsidR="00FE2C54" w:rsidRPr="00B04C5B">
        <w:rPr>
          <w:rFonts w:ascii="Arial" w:eastAsia="Calibri" w:hAnsi="Arial" w:cs="Arial"/>
          <w:b/>
          <w:sz w:val="20"/>
          <w:szCs w:val="20"/>
        </w:rPr>
        <w:t>dąży do</w:t>
      </w:r>
      <w:r w:rsidR="004E6758" w:rsidRPr="00B04C5B">
        <w:rPr>
          <w:rFonts w:ascii="Arial" w:eastAsia="Calibri" w:hAnsi="Arial" w:cs="Arial"/>
          <w:b/>
          <w:sz w:val="20"/>
          <w:szCs w:val="20"/>
        </w:rPr>
        <w:t xml:space="preserve"> podpisa</w:t>
      </w:r>
      <w:r w:rsidR="00FE2C54" w:rsidRPr="00B04C5B">
        <w:rPr>
          <w:rFonts w:ascii="Arial" w:eastAsia="Calibri" w:hAnsi="Arial" w:cs="Arial"/>
          <w:b/>
          <w:sz w:val="20"/>
          <w:szCs w:val="20"/>
        </w:rPr>
        <w:t>nia</w:t>
      </w:r>
      <w:r w:rsidR="009D6E91"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r w:rsidR="0097253A" w:rsidRPr="00B04C5B">
        <w:rPr>
          <w:rFonts w:ascii="Arial" w:eastAsia="Calibri" w:hAnsi="Arial" w:cs="Arial"/>
          <w:b/>
          <w:sz w:val="20"/>
          <w:szCs w:val="20"/>
        </w:rPr>
        <w:t>a następnie</w:t>
      </w:r>
      <w:r w:rsidR="009D6E91" w:rsidRPr="00B04C5B">
        <w:rPr>
          <w:rFonts w:ascii="Arial" w:eastAsia="Calibri" w:hAnsi="Arial" w:cs="Arial"/>
          <w:b/>
          <w:sz w:val="20"/>
          <w:szCs w:val="20"/>
        </w:rPr>
        <w:t xml:space="preserve"> wykona</w:t>
      </w:r>
      <w:r w:rsidR="00FE2C54" w:rsidRPr="00B04C5B">
        <w:rPr>
          <w:rFonts w:ascii="Arial" w:eastAsia="Calibri" w:hAnsi="Arial" w:cs="Arial"/>
          <w:b/>
          <w:sz w:val="20"/>
          <w:szCs w:val="20"/>
        </w:rPr>
        <w:t>nia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umo</w:t>
      </w:r>
      <w:r w:rsidR="00FE2C54" w:rsidRPr="00B04C5B">
        <w:rPr>
          <w:rFonts w:ascii="Arial" w:eastAsia="Calibri" w:hAnsi="Arial" w:cs="Arial"/>
          <w:b/>
          <w:sz w:val="20"/>
          <w:szCs w:val="20"/>
        </w:rPr>
        <w:t xml:space="preserve">wy </w:t>
      </w:r>
      <w:r w:rsidRPr="00B04C5B">
        <w:rPr>
          <w:rFonts w:ascii="Arial" w:eastAsia="Calibri" w:hAnsi="Arial" w:cs="Arial"/>
          <w:b/>
          <w:sz w:val="20"/>
          <w:szCs w:val="20"/>
        </w:rPr>
        <w:t>(dalej: „Umowa</w:t>
      </w:r>
      <w:r w:rsidR="009933AB" w:rsidRPr="00B04C5B">
        <w:rPr>
          <w:rFonts w:ascii="Arial" w:eastAsia="Calibri" w:hAnsi="Arial" w:cs="Arial"/>
          <w:b/>
          <w:sz w:val="20"/>
          <w:szCs w:val="20"/>
        </w:rPr>
        <w:t>”)</w:t>
      </w:r>
      <w:r w:rsidR="007D4329" w:rsidRPr="00B04C5B">
        <w:rPr>
          <w:rFonts w:ascii="Arial" w:eastAsia="Calibri" w:hAnsi="Arial" w:cs="Arial"/>
          <w:b/>
          <w:sz w:val="20"/>
          <w:szCs w:val="20"/>
        </w:rPr>
        <w:t>.</w:t>
      </w:r>
    </w:p>
    <w:p w14:paraId="5D73386E" w14:textId="77777777" w:rsidR="003A12A0" w:rsidRPr="00B04C5B" w:rsidRDefault="003A12A0" w:rsidP="003A12A0">
      <w:pPr>
        <w:spacing w:before="120" w:after="120" w:line="240" w:lineRule="atLeast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848B7EB" w14:textId="673B1185" w:rsidR="003A12A0" w:rsidRPr="00B04C5B" w:rsidRDefault="003A12A0" w:rsidP="003A12A0">
      <w:pPr>
        <w:spacing w:before="120" w:after="120" w:line="240" w:lineRule="atLeast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B04C5B">
        <w:rPr>
          <w:rFonts w:ascii="Arial" w:eastAsia="Calibri" w:hAnsi="Arial" w:cs="Arial"/>
          <w:b/>
          <w:sz w:val="20"/>
          <w:szCs w:val="20"/>
        </w:rPr>
        <w:t>Przekazujemy Pani/Panu informacje dotyczące przetwarzania Pani/Pana danych osobowych przez C</w:t>
      </w:r>
      <w:r w:rsidR="00BA635F" w:rsidRPr="00B04C5B">
        <w:rPr>
          <w:rFonts w:ascii="Arial" w:eastAsia="Calibri" w:hAnsi="Arial" w:cs="Arial"/>
          <w:b/>
          <w:sz w:val="20"/>
          <w:szCs w:val="20"/>
        </w:rPr>
        <w:t xml:space="preserve">entrum </w:t>
      </w:r>
      <w:r w:rsidRPr="00B04C5B">
        <w:rPr>
          <w:rFonts w:ascii="Arial" w:eastAsia="Calibri" w:hAnsi="Arial" w:cs="Arial"/>
          <w:b/>
          <w:sz w:val="20"/>
          <w:szCs w:val="20"/>
        </w:rPr>
        <w:t>N</w:t>
      </w:r>
      <w:r w:rsidR="00BA635F" w:rsidRPr="00B04C5B">
        <w:rPr>
          <w:rFonts w:ascii="Arial" w:eastAsia="Calibri" w:hAnsi="Arial" w:cs="Arial"/>
          <w:b/>
          <w:sz w:val="20"/>
          <w:szCs w:val="20"/>
        </w:rPr>
        <w:t xml:space="preserve">auki </w:t>
      </w:r>
      <w:r w:rsidRPr="00B04C5B">
        <w:rPr>
          <w:rFonts w:ascii="Arial" w:eastAsia="Calibri" w:hAnsi="Arial" w:cs="Arial"/>
          <w:b/>
          <w:sz w:val="20"/>
          <w:szCs w:val="20"/>
        </w:rPr>
        <w:t>K</w:t>
      </w:r>
      <w:r w:rsidR="00BA635F" w:rsidRPr="00B04C5B">
        <w:rPr>
          <w:rFonts w:ascii="Arial" w:eastAsia="Calibri" w:hAnsi="Arial" w:cs="Arial"/>
          <w:b/>
          <w:sz w:val="20"/>
          <w:szCs w:val="20"/>
        </w:rPr>
        <w:t>opernik (dalej jako: CNK)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B04C5B">
        <w:rPr>
          <w:rFonts w:ascii="Arial" w:eastAsia="Calibri" w:hAnsi="Arial" w:cs="Arial"/>
          <w:sz w:val="20"/>
          <w:szCs w:val="20"/>
        </w:rPr>
        <w:t xml:space="preserve">zgodnie z rozporządzeniem Parlamentu Europejskiego i Rady (UE) 2016/679 z 27.04.2016 r. w sprawie ochrony osób fizycznych w związku z przetwarzaniem danych osobowych i w sprawie swobodnego przepływu takich danych oraz uchylenia dyrektywy 95/46/WE (Dz. Urz. UE L 119, s. 1) (dalej jako: </w:t>
      </w:r>
      <w:r w:rsidRPr="00B04C5B">
        <w:rPr>
          <w:rFonts w:ascii="Arial" w:eastAsia="Calibri" w:hAnsi="Arial" w:cs="Arial"/>
          <w:b/>
          <w:bCs/>
          <w:sz w:val="20"/>
          <w:szCs w:val="20"/>
        </w:rPr>
        <w:t>„</w:t>
      </w:r>
      <w:r w:rsidRPr="00B04C5B">
        <w:rPr>
          <w:rFonts w:ascii="Arial" w:eastAsia="Calibri" w:hAnsi="Arial" w:cs="Arial"/>
          <w:b/>
          <w:sz w:val="20"/>
          <w:szCs w:val="20"/>
        </w:rPr>
        <w:t>RODO”</w:t>
      </w:r>
      <w:r w:rsidRPr="00B04C5B">
        <w:rPr>
          <w:rFonts w:ascii="Arial" w:eastAsia="Calibri" w:hAnsi="Arial" w:cs="Arial"/>
          <w:sz w:val="20"/>
          <w:szCs w:val="20"/>
        </w:rPr>
        <w:t>), w związku z:</w:t>
      </w:r>
    </w:p>
    <w:p w14:paraId="08C471B0" w14:textId="03DA3DB7" w:rsidR="003A12A0" w:rsidRPr="00B04C5B" w:rsidRDefault="003A12A0" w:rsidP="003A12A0">
      <w:pPr>
        <w:numPr>
          <w:ilvl w:val="0"/>
          <w:numId w:val="18"/>
        </w:numPr>
        <w:suppressAutoHyphens w:val="0"/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B04C5B">
        <w:rPr>
          <w:rFonts w:ascii="Arial" w:eastAsia="Calibri" w:hAnsi="Arial" w:cs="Arial"/>
          <w:sz w:val="20"/>
          <w:szCs w:val="20"/>
        </w:rPr>
        <w:t xml:space="preserve">zawarciem i wykonywaniem łączącej nas z Panią/Panem jako </w:t>
      </w:r>
      <w:r w:rsidRPr="00B04C5B">
        <w:rPr>
          <w:rFonts w:ascii="Arial" w:eastAsia="Calibri" w:hAnsi="Arial" w:cs="Arial"/>
          <w:b/>
          <w:sz w:val="20"/>
          <w:szCs w:val="20"/>
        </w:rPr>
        <w:t>osobą fizyczną</w:t>
      </w:r>
      <w:r w:rsidRPr="00B04C5B">
        <w:rPr>
          <w:rFonts w:ascii="Arial" w:eastAsia="Calibri" w:hAnsi="Arial" w:cs="Arial"/>
          <w:sz w:val="20"/>
          <w:szCs w:val="20"/>
        </w:rPr>
        <w:t xml:space="preserve"> </w:t>
      </w:r>
      <w:r w:rsidR="0086749C" w:rsidRPr="00B04C5B">
        <w:rPr>
          <w:rFonts w:ascii="Arial" w:eastAsia="Calibri" w:hAnsi="Arial" w:cs="Arial"/>
          <w:sz w:val="20"/>
          <w:szCs w:val="20"/>
        </w:rPr>
        <w:t>U</w:t>
      </w:r>
      <w:r w:rsidRPr="00B04C5B">
        <w:rPr>
          <w:rFonts w:ascii="Arial" w:eastAsia="Calibri" w:hAnsi="Arial" w:cs="Arial"/>
          <w:sz w:val="20"/>
          <w:szCs w:val="20"/>
        </w:rPr>
        <w:t>mową;</w:t>
      </w:r>
    </w:p>
    <w:p w14:paraId="734A3311" w14:textId="6CBAA7A2" w:rsidR="003A12A0" w:rsidRPr="00B04C5B" w:rsidRDefault="003A12A0" w:rsidP="003A12A0">
      <w:pPr>
        <w:numPr>
          <w:ilvl w:val="0"/>
          <w:numId w:val="18"/>
        </w:numPr>
        <w:suppressAutoHyphens w:val="0"/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B04C5B">
        <w:rPr>
          <w:rFonts w:ascii="Arial" w:eastAsia="Calibri" w:hAnsi="Arial" w:cs="Arial"/>
          <w:sz w:val="20"/>
          <w:szCs w:val="20"/>
        </w:rPr>
        <w:t xml:space="preserve">zawarciem i wykonywaniem </w:t>
      </w:r>
      <w:r w:rsidR="00CE1B4B" w:rsidRPr="00B04C5B">
        <w:rPr>
          <w:rFonts w:ascii="Arial" w:eastAsia="Calibri" w:hAnsi="Arial" w:cs="Arial"/>
          <w:sz w:val="20"/>
          <w:szCs w:val="20"/>
        </w:rPr>
        <w:t>U</w:t>
      </w:r>
      <w:r w:rsidRPr="00B04C5B">
        <w:rPr>
          <w:rFonts w:ascii="Arial" w:eastAsia="Calibri" w:hAnsi="Arial" w:cs="Arial"/>
          <w:sz w:val="20"/>
          <w:szCs w:val="20"/>
        </w:rPr>
        <w:t xml:space="preserve">mowy z naszym kontrahentem, w imieniu którego Pani/Pan działa jako osoba uprawniona do jego reprezentacji </w:t>
      </w:r>
      <w:r w:rsidR="00E835BD" w:rsidRPr="00B04C5B">
        <w:rPr>
          <w:rFonts w:ascii="Arial" w:eastAsia="Calibri" w:hAnsi="Arial" w:cs="Arial"/>
          <w:sz w:val="20"/>
          <w:szCs w:val="20"/>
        </w:rPr>
        <w:t>lub jako</w:t>
      </w:r>
      <w:r w:rsidRPr="00B04C5B">
        <w:rPr>
          <w:rFonts w:ascii="Arial" w:eastAsia="Calibri" w:hAnsi="Arial" w:cs="Arial"/>
          <w:sz w:val="20"/>
          <w:szCs w:val="20"/>
        </w:rPr>
        <w:t xml:space="preserve"> pełnomocnik (dalej jako: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„Reprezentant</w:t>
      </w:r>
      <w:r w:rsidRPr="00B04C5B">
        <w:rPr>
          <w:rFonts w:ascii="Arial" w:eastAsia="Calibri" w:hAnsi="Arial" w:cs="Arial"/>
          <w:b/>
          <w:bCs/>
          <w:sz w:val="20"/>
          <w:szCs w:val="20"/>
        </w:rPr>
        <w:t>”</w:t>
      </w:r>
      <w:r w:rsidRPr="00B04C5B">
        <w:rPr>
          <w:rFonts w:ascii="Arial" w:eastAsia="Calibri" w:hAnsi="Arial" w:cs="Arial"/>
          <w:sz w:val="20"/>
          <w:szCs w:val="20"/>
        </w:rPr>
        <w:t>);</w:t>
      </w:r>
    </w:p>
    <w:p w14:paraId="009613FB" w14:textId="78395516" w:rsidR="003A12A0" w:rsidRPr="00B04C5B" w:rsidRDefault="003A12A0" w:rsidP="003A12A0">
      <w:pPr>
        <w:numPr>
          <w:ilvl w:val="0"/>
          <w:numId w:val="18"/>
        </w:numPr>
        <w:suppressAutoHyphens w:val="0"/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B04C5B">
        <w:rPr>
          <w:rFonts w:ascii="Arial" w:eastAsia="Calibri" w:hAnsi="Arial" w:cs="Arial"/>
          <w:sz w:val="20"/>
          <w:szCs w:val="20"/>
        </w:rPr>
        <w:t xml:space="preserve">wskazaniem Pani/Pana przez naszego </w:t>
      </w:r>
      <w:proofErr w:type="gramStart"/>
      <w:r w:rsidRPr="00B04C5B">
        <w:rPr>
          <w:rFonts w:ascii="Arial" w:eastAsia="Calibri" w:hAnsi="Arial" w:cs="Arial"/>
          <w:sz w:val="20"/>
          <w:szCs w:val="20"/>
        </w:rPr>
        <w:t>kontrahenta,</w:t>
      </w:r>
      <w:proofErr w:type="gramEnd"/>
      <w:r w:rsidRPr="00B04C5B">
        <w:rPr>
          <w:rFonts w:ascii="Arial" w:eastAsia="Calibri" w:hAnsi="Arial" w:cs="Arial"/>
          <w:sz w:val="20"/>
          <w:szCs w:val="20"/>
        </w:rPr>
        <w:t xml:space="preserve"> jako osobę kontaktową lub uprawnioną do uzgodnień dokonywanych w toku zawarcia lub wykonywania </w:t>
      </w:r>
      <w:r w:rsidR="00CE1B4B" w:rsidRPr="00B04C5B">
        <w:rPr>
          <w:rFonts w:ascii="Arial" w:eastAsia="Calibri" w:hAnsi="Arial" w:cs="Arial"/>
          <w:sz w:val="20"/>
          <w:szCs w:val="20"/>
        </w:rPr>
        <w:t>U</w:t>
      </w:r>
      <w:r w:rsidRPr="00B04C5B">
        <w:rPr>
          <w:rFonts w:ascii="Arial" w:eastAsia="Calibri" w:hAnsi="Arial" w:cs="Arial"/>
          <w:sz w:val="20"/>
          <w:szCs w:val="20"/>
        </w:rPr>
        <w:t>mowy (dalej jako: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„Osoba kontaktowa</w:t>
      </w:r>
      <w:r w:rsidRPr="00B04C5B">
        <w:rPr>
          <w:rFonts w:ascii="Arial" w:eastAsia="Calibri" w:hAnsi="Arial" w:cs="Arial"/>
          <w:b/>
          <w:bCs/>
          <w:sz w:val="20"/>
          <w:szCs w:val="20"/>
        </w:rPr>
        <w:t>”</w:t>
      </w:r>
      <w:r w:rsidRPr="00B04C5B">
        <w:rPr>
          <w:rFonts w:ascii="Arial" w:eastAsia="Calibri" w:hAnsi="Arial" w:cs="Arial"/>
          <w:sz w:val="20"/>
          <w:szCs w:val="20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9"/>
        <w:gridCol w:w="6703"/>
      </w:tblGrid>
      <w:tr w:rsidR="003A12A0" w:rsidRPr="00B04C5B" w14:paraId="6B526F3A" w14:textId="77777777" w:rsidTr="00BA69B8">
        <w:trPr>
          <w:trHeight w:val="978"/>
        </w:trPr>
        <w:tc>
          <w:tcPr>
            <w:tcW w:w="2359" w:type="dxa"/>
          </w:tcPr>
          <w:p w14:paraId="188940F4" w14:textId="5078B508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Administrator danych osobowych</w:t>
            </w:r>
            <w:r w:rsidR="002F57A9" w:rsidRPr="00B04C5B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dane kontaktowe</w:t>
            </w:r>
          </w:p>
          <w:p w14:paraId="648D9007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703" w:type="dxa"/>
          </w:tcPr>
          <w:p w14:paraId="77383AFC" w14:textId="13A35BC2" w:rsidR="00B84539" w:rsidRPr="00B04C5B" w:rsidRDefault="00B84539" w:rsidP="00F72BF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bCs/>
                <w:sz w:val="20"/>
                <w:szCs w:val="20"/>
              </w:rPr>
              <w:t>Administratorem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Pani/Pana danych osobowych</w:t>
            </w:r>
            <w:r w:rsidR="00F72BF5"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4C5B">
              <w:rPr>
                <w:rFonts w:ascii="Arial" w:hAnsi="Arial" w:cs="Arial"/>
                <w:sz w:val="20"/>
                <w:szCs w:val="20"/>
              </w:rPr>
              <w:t>jest Centrum Nauki Kopernik z siedzibą w Warszawie (kod pocztowy 00-390) przy ul. Wybrzeże Kościuszkowskie 20 (dalej jako „CNK”). Z Administratorem danych można się skontaktować:</w:t>
            </w:r>
          </w:p>
          <w:p w14:paraId="433BD4ED" w14:textId="77777777" w:rsidR="00B84539" w:rsidRPr="00B04C5B" w:rsidRDefault="00B84539" w:rsidP="00F72BF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pisząc na powyższy adres siedziby,</w:t>
            </w:r>
          </w:p>
          <w:p w14:paraId="696459D8" w14:textId="77777777" w:rsidR="00B84539" w:rsidRPr="00B04C5B" w:rsidRDefault="00B84539" w:rsidP="00F72BF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elektronicznie poprzez EPUAP: /</w:t>
            </w:r>
            <w:proofErr w:type="spellStart"/>
            <w:r w:rsidRPr="00B04C5B">
              <w:rPr>
                <w:sz w:val="20"/>
                <w:szCs w:val="20"/>
              </w:rPr>
              <w:t>CentrumNaukiKopernik</w:t>
            </w:r>
            <w:proofErr w:type="spellEnd"/>
            <w:r w:rsidRPr="00B04C5B">
              <w:rPr>
                <w:sz w:val="20"/>
                <w:szCs w:val="20"/>
              </w:rPr>
              <w:t>/</w:t>
            </w:r>
            <w:proofErr w:type="spellStart"/>
            <w:r w:rsidRPr="00B04C5B">
              <w:rPr>
                <w:sz w:val="20"/>
                <w:szCs w:val="20"/>
              </w:rPr>
              <w:t>SkrytkaESP</w:t>
            </w:r>
            <w:proofErr w:type="spellEnd"/>
            <w:r w:rsidRPr="00B04C5B">
              <w:rPr>
                <w:sz w:val="20"/>
                <w:szCs w:val="20"/>
              </w:rPr>
              <w:t xml:space="preserve"> lub wysyłając e-mail na adres: </w:t>
            </w:r>
            <w:hyperlink r:id="rId7" w:history="1">
              <w:r w:rsidRPr="00B04C5B">
                <w:rPr>
                  <w:rStyle w:val="Hipercze"/>
                  <w:sz w:val="20"/>
                  <w:szCs w:val="20"/>
                </w:rPr>
                <w:t>info@kopernik.org.pl</w:t>
              </w:r>
            </w:hyperlink>
            <w:r w:rsidRPr="00B04C5B">
              <w:rPr>
                <w:sz w:val="20"/>
                <w:szCs w:val="20"/>
              </w:rPr>
              <w:t>,</w:t>
            </w:r>
          </w:p>
          <w:p w14:paraId="25DB5B83" w14:textId="74A046EB" w:rsidR="003A12A0" w:rsidRPr="00B04C5B" w:rsidRDefault="00B84539" w:rsidP="00F72BF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poprzez sekretariat dyrekcji na numer tel. +48 22 596 41 10, +48 22 596 41 11.</w:t>
            </w:r>
          </w:p>
        </w:tc>
      </w:tr>
      <w:tr w:rsidR="003A12A0" w:rsidRPr="00B04C5B" w14:paraId="59286F81" w14:textId="77777777" w:rsidTr="00BA69B8">
        <w:trPr>
          <w:trHeight w:val="425"/>
        </w:trPr>
        <w:tc>
          <w:tcPr>
            <w:tcW w:w="2359" w:type="dxa"/>
          </w:tcPr>
          <w:p w14:paraId="357E5615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Dane kontaktowe inspektora ochrony danych osobowych</w:t>
            </w:r>
          </w:p>
        </w:tc>
        <w:tc>
          <w:tcPr>
            <w:tcW w:w="6703" w:type="dxa"/>
          </w:tcPr>
          <w:p w14:paraId="0D9BEFD7" w14:textId="152956D7" w:rsidR="00DC2A37" w:rsidRPr="00B04C5B" w:rsidRDefault="00DC2A37" w:rsidP="00F72BF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Administrator wyznaczył </w:t>
            </w:r>
            <w:r w:rsidRPr="00B04C5B">
              <w:rPr>
                <w:rFonts w:ascii="Arial" w:hAnsi="Arial" w:cs="Arial"/>
                <w:b/>
                <w:bCs/>
                <w:sz w:val="20"/>
                <w:szCs w:val="20"/>
              </w:rPr>
              <w:t>inspektora ochrony danych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, z którym można się skontaktować w celu uzyskania informacji o przetwarzaniu danych oraz skorzystania z praw przysługujących na mocy przepisów RODO. </w:t>
            </w:r>
            <w:r w:rsidRPr="00B04C5B">
              <w:rPr>
                <w:rFonts w:ascii="Arial" w:hAnsi="Arial" w:cs="Arial"/>
                <w:sz w:val="20"/>
                <w:szCs w:val="20"/>
              </w:rPr>
              <w:br/>
              <w:t>Z inspektorem ochrony danych można się skontaktować:</w:t>
            </w:r>
          </w:p>
          <w:p w14:paraId="324CC061" w14:textId="77777777" w:rsidR="00DC2A37" w:rsidRPr="00B04C5B" w:rsidRDefault="00DC2A37" w:rsidP="00F72BF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pisząc na powyższy adres siedziby z dopiskiem IOD,</w:t>
            </w:r>
          </w:p>
          <w:p w14:paraId="457D28B2" w14:textId="77777777" w:rsidR="00DC2A37" w:rsidRPr="00B04C5B" w:rsidRDefault="00DC2A37" w:rsidP="00F72BF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 xml:space="preserve">wysyłając e-mail na adres: </w:t>
            </w:r>
            <w:hyperlink r:id="rId8" w:history="1">
              <w:r w:rsidRPr="00B04C5B">
                <w:rPr>
                  <w:rStyle w:val="Hipercze"/>
                  <w:sz w:val="20"/>
                  <w:szCs w:val="20"/>
                </w:rPr>
                <w:t>iod@kopernik.org.pl</w:t>
              </w:r>
            </w:hyperlink>
            <w:r w:rsidRPr="00B04C5B">
              <w:rPr>
                <w:sz w:val="20"/>
                <w:szCs w:val="20"/>
              </w:rPr>
              <w:t>.</w:t>
            </w:r>
          </w:p>
          <w:p w14:paraId="53DCD01B" w14:textId="6FD65C32" w:rsidR="003A12A0" w:rsidRPr="00B04C5B" w:rsidRDefault="003A12A0" w:rsidP="00F72BF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A12A0" w:rsidRPr="00B04C5B" w14:paraId="26852020" w14:textId="77777777" w:rsidTr="00BA69B8">
        <w:trPr>
          <w:trHeight w:val="1548"/>
        </w:trPr>
        <w:tc>
          <w:tcPr>
            <w:tcW w:w="2359" w:type="dxa"/>
          </w:tcPr>
          <w:p w14:paraId="7F4A7D94" w14:textId="47A65375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 xml:space="preserve">Cel i podstawa prawna przetwarzania danych osobowych przez </w:t>
            </w:r>
            <w:r w:rsidR="00E20DB5" w:rsidRPr="00B04C5B">
              <w:rPr>
                <w:rFonts w:ascii="Arial" w:eastAsia="Calibri" w:hAnsi="Arial" w:cs="Arial"/>
                <w:b/>
                <w:sz w:val="20"/>
                <w:szCs w:val="20"/>
              </w:rPr>
              <w:t>CNK</w:t>
            </w:r>
          </w:p>
        </w:tc>
        <w:tc>
          <w:tcPr>
            <w:tcW w:w="6703" w:type="dxa"/>
          </w:tcPr>
          <w:p w14:paraId="67C08F2C" w14:textId="68EB2DF8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Jeżeli jest Pani/Pan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stroną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35B" w:rsidRPr="00B04C5B">
              <w:rPr>
                <w:rFonts w:ascii="Arial" w:hAnsi="Arial" w:cs="Arial"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mowy zawartej z nami, wówczas Pani/Pana dane osobowe są przetwarzane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w celu</w:t>
            </w:r>
            <w:r w:rsidRPr="00B04C5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41874A" w14:textId="77777777" w:rsidR="003A12A0" w:rsidRPr="00B04C5B" w:rsidRDefault="003A12A0" w:rsidP="003A12A0">
            <w:pPr>
              <w:pStyle w:val="Akapitzlist"/>
              <w:numPr>
                <w:ilvl w:val="0"/>
                <w:numId w:val="4"/>
              </w:numPr>
              <w:tabs>
                <w:tab w:val="clear" w:pos="709"/>
              </w:tabs>
              <w:suppressAutoHyphens w:val="0"/>
              <w:spacing w:line="240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>zawarcia i wykonania umowy łączącej Panią/a z nami</w:t>
            </w:r>
            <w:r w:rsidRPr="00B04C5B">
              <w:rPr>
                <w:sz w:val="20"/>
                <w:szCs w:val="20"/>
              </w:rPr>
              <w:t xml:space="preserve"> – ponieważ przetwarzanie jest niezbędne do realizacji umów/y (art. 6 ust. 1 lit. b RODO);</w:t>
            </w:r>
          </w:p>
          <w:p w14:paraId="29F008D6" w14:textId="32727CD2" w:rsidR="003A12A0" w:rsidRPr="00B04C5B" w:rsidRDefault="003A12A0" w:rsidP="003A12A0">
            <w:pPr>
              <w:pStyle w:val="Akapitzlist"/>
              <w:numPr>
                <w:ilvl w:val="0"/>
                <w:numId w:val="4"/>
              </w:numPr>
              <w:tabs>
                <w:tab w:val="clear" w:pos="709"/>
              </w:tabs>
              <w:suppressAutoHyphens w:val="0"/>
              <w:spacing w:line="240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 xml:space="preserve">ustalenia, dochodzenia lub obrony przed roszczeniami związanymi z zawartą z Panią/em </w:t>
            </w:r>
            <w:r w:rsidR="00D225C6" w:rsidRPr="00B04C5B">
              <w:rPr>
                <w:b/>
                <w:sz w:val="20"/>
                <w:szCs w:val="20"/>
              </w:rPr>
              <w:t>U</w:t>
            </w:r>
            <w:r w:rsidRPr="00B04C5B">
              <w:rPr>
                <w:b/>
                <w:sz w:val="20"/>
                <w:szCs w:val="20"/>
              </w:rPr>
              <w:t xml:space="preserve">mową lub z przetwarzaniem Pani/Pana danych osobowych </w:t>
            </w:r>
            <w:r w:rsidRPr="00B04C5B">
              <w:rPr>
                <w:sz w:val="20"/>
                <w:szCs w:val="20"/>
              </w:rPr>
              <w:t>– ponieważ przetwarzanie jest niezbędne do realizacji naszego prawnie uzasadnionego interesu (art. 6 ust. 1 lit. f RODO), którym jest możliwość ustalenia, dochodzenia lub obrony przed roszczeniami;</w:t>
            </w:r>
          </w:p>
          <w:p w14:paraId="788FC33E" w14:textId="64A29FAF" w:rsidR="003A12A0" w:rsidRPr="00B04C5B" w:rsidRDefault="003A12A0" w:rsidP="003A12A0">
            <w:pPr>
              <w:pStyle w:val="Akapitzlist"/>
              <w:numPr>
                <w:ilvl w:val="0"/>
                <w:numId w:val="4"/>
              </w:numPr>
              <w:tabs>
                <w:tab w:val="clear" w:pos="709"/>
              </w:tabs>
              <w:suppressAutoHyphens w:val="0"/>
              <w:spacing w:line="240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>spełnienia ciążących na nas obowiązków prawnych wynikających z prawa Unii lub prawa polskiego</w:t>
            </w:r>
            <w:r w:rsidRPr="00B04C5B">
              <w:rPr>
                <w:sz w:val="20"/>
                <w:szCs w:val="20"/>
              </w:rPr>
              <w:t xml:space="preserve"> (np. wobec urzędów skarbowych</w:t>
            </w:r>
            <w:r w:rsidR="00A66361" w:rsidRPr="00B04C5B">
              <w:rPr>
                <w:sz w:val="20"/>
                <w:szCs w:val="20"/>
              </w:rPr>
              <w:t>, jak również w celu realizacji obowiązków związanych z przyjmowanie, wyjaśnianiem zgłoszeń sygnalistów na podstawie ustawy z dnia 14 czerwca 2024 r. o ochronie sygnalistów (Dz. U. poz. 928)</w:t>
            </w:r>
            <w:r w:rsidRPr="00B04C5B">
              <w:rPr>
                <w:sz w:val="20"/>
                <w:szCs w:val="20"/>
              </w:rPr>
              <w:t>) – ponieważ przetwarzanie w tym przypadku jest niezbędne do wypełnienia wymogów prawnych, którym podlegamy (art. 6 ust. 1 lit. c RODO).</w:t>
            </w:r>
          </w:p>
          <w:p w14:paraId="3E4228FF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2B81B3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Jeżeli jest Pani/Pan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Reprezentantem lub Osobą kontaktową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naszego kontrahenta,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Pani/Pana dane osobowe są przetwarzane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w celu</w:t>
            </w:r>
            <w:r w:rsidRPr="00B04C5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1B794F" w14:textId="31658514" w:rsidR="003A12A0" w:rsidRPr="00B04C5B" w:rsidRDefault="003A12A0" w:rsidP="003A12A0">
            <w:pPr>
              <w:pStyle w:val="Akapitzlist"/>
              <w:numPr>
                <w:ilvl w:val="0"/>
                <w:numId w:val="15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 xml:space="preserve">zawarcia i wykonania </w:t>
            </w:r>
            <w:r w:rsidR="0088561B" w:rsidRPr="00B04C5B">
              <w:rPr>
                <w:b/>
                <w:sz w:val="20"/>
                <w:szCs w:val="20"/>
              </w:rPr>
              <w:t>U</w:t>
            </w:r>
            <w:r w:rsidRPr="00B04C5B">
              <w:rPr>
                <w:b/>
                <w:sz w:val="20"/>
                <w:szCs w:val="20"/>
              </w:rPr>
              <w:t>mowy</w:t>
            </w:r>
            <w:r w:rsidRPr="00B04C5B">
              <w:rPr>
                <w:sz w:val="20"/>
                <w:szCs w:val="20"/>
              </w:rPr>
              <w:t xml:space="preserve"> </w:t>
            </w:r>
            <w:r w:rsidRPr="00B04C5B">
              <w:rPr>
                <w:b/>
                <w:sz w:val="20"/>
                <w:szCs w:val="20"/>
              </w:rPr>
              <w:t xml:space="preserve">łączącej nas z naszym </w:t>
            </w:r>
            <w:r w:rsidR="0088561B" w:rsidRPr="00B04C5B">
              <w:rPr>
                <w:b/>
                <w:sz w:val="20"/>
                <w:szCs w:val="20"/>
              </w:rPr>
              <w:t>k</w:t>
            </w:r>
            <w:r w:rsidRPr="00B04C5B">
              <w:rPr>
                <w:b/>
                <w:sz w:val="20"/>
                <w:szCs w:val="20"/>
              </w:rPr>
              <w:t xml:space="preserve">ontrahentem, którego jest Pani/Pan Reprezentantem lub Osobą kontaktową </w:t>
            </w:r>
            <w:r w:rsidRPr="00B04C5B">
              <w:rPr>
                <w:sz w:val="20"/>
                <w:szCs w:val="20"/>
              </w:rPr>
              <w:t xml:space="preserve">– ponieważ przetwarzanie jest niezbędne do realizacji naszego prawnie uzasadnionego interesu (art. 6 ust. 1 lit. f RODO), którym jest możliwość zawarcia i wykonywania </w:t>
            </w:r>
            <w:r w:rsidR="00D225C6" w:rsidRPr="00B04C5B">
              <w:rPr>
                <w:sz w:val="20"/>
                <w:szCs w:val="20"/>
              </w:rPr>
              <w:t>U</w:t>
            </w:r>
            <w:r w:rsidRPr="00B04C5B">
              <w:rPr>
                <w:sz w:val="20"/>
                <w:szCs w:val="20"/>
              </w:rPr>
              <w:t xml:space="preserve">mowy łączącej nas z naszymi </w:t>
            </w:r>
            <w:r w:rsidR="0088561B" w:rsidRPr="00B04C5B">
              <w:rPr>
                <w:sz w:val="20"/>
                <w:szCs w:val="20"/>
              </w:rPr>
              <w:t>k</w:t>
            </w:r>
            <w:r w:rsidRPr="00B04C5B">
              <w:rPr>
                <w:sz w:val="20"/>
                <w:szCs w:val="20"/>
              </w:rPr>
              <w:t>ontrahentami;</w:t>
            </w:r>
          </w:p>
          <w:p w14:paraId="7C0997E6" w14:textId="16D18272" w:rsidR="003A12A0" w:rsidRPr="00B04C5B" w:rsidRDefault="003A12A0" w:rsidP="003A12A0">
            <w:pPr>
              <w:pStyle w:val="Akapitzlist"/>
              <w:numPr>
                <w:ilvl w:val="0"/>
                <w:numId w:val="15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 xml:space="preserve">ustalenia, dochodzenia lub obrony przed roszczeniami związanymi z zawartą </w:t>
            </w:r>
            <w:r w:rsidR="00D225C6" w:rsidRPr="00B04C5B">
              <w:rPr>
                <w:b/>
                <w:sz w:val="20"/>
                <w:szCs w:val="20"/>
              </w:rPr>
              <w:t>U</w:t>
            </w:r>
            <w:r w:rsidRPr="00B04C5B">
              <w:rPr>
                <w:b/>
                <w:sz w:val="20"/>
                <w:szCs w:val="20"/>
              </w:rPr>
              <w:t xml:space="preserve">mową z naszym </w:t>
            </w:r>
            <w:r w:rsidR="00D225C6" w:rsidRPr="00B04C5B">
              <w:rPr>
                <w:b/>
                <w:sz w:val="20"/>
                <w:szCs w:val="20"/>
              </w:rPr>
              <w:t>k</w:t>
            </w:r>
            <w:r w:rsidRPr="00B04C5B">
              <w:rPr>
                <w:b/>
                <w:sz w:val="20"/>
                <w:szCs w:val="20"/>
              </w:rPr>
              <w:t>ontrahentem, którego jest Pani/Pan Reprezentantem lub Osobą kontaktową lub z przetwarzaniem danych osobowych</w:t>
            </w:r>
            <w:r w:rsidRPr="00B04C5B">
              <w:rPr>
                <w:sz w:val="20"/>
                <w:szCs w:val="20"/>
              </w:rPr>
              <w:t xml:space="preserve"> – ponieważ przetwarzanie jest niezbędne do realizacji naszego prawnie uzasadnionego interesu (art. 6 ust. 1 lit. f RODO), którym jest możliwość ustalenia, dochodzenia lub obrony przed roszczeniami;</w:t>
            </w:r>
          </w:p>
          <w:p w14:paraId="17154858" w14:textId="59810C16" w:rsidR="003A12A0" w:rsidRPr="00B04C5B" w:rsidRDefault="003A12A0" w:rsidP="003A12A0">
            <w:pPr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sz w:val="20"/>
                <w:szCs w:val="20"/>
              </w:rPr>
              <w:t>spełnienia ciążących na nas obowiązków prawnych wynikających z prawa Unii lub prawa polskiego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(np. </w:t>
            </w:r>
            <w:r w:rsidR="00A66361" w:rsidRPr="00B04C5B">
              <w:rPr>
                <w:rFonts w:ascii="Arial" w:hAnsi="Arial" w:cs="Arial"/>
                <w:sz w:val="20"/>
                <w:szCs w:val="20"/>
              </w:rPr>
              <w:t>w celu realizacji obowiązków związanych z przyjmowanie, wyjaśnianiem zgłoszeń sygnalistów na podstawie ustawy z dnia 14 czerwca 2024 r. o ochronie sygnalistów (Dz. U. poz. 928)</w:t>
            </w:r>
            <w:r w:rsidRPr="00B04C5B">
              <w:rPr>
                <w:rFonts w:ascii="Arial" w:hAnsi="Arial" w:cs="Arial"/>
                <w:sz w:val="20"/>
                <w:szCs w:val="20"/>
              </w:rPr>
              <w:t>) – ponieważ przetwarzanie w tym przypadku jest niezbędne do wypełnienia wymogów prawnych, którym podlegamy (art. 6 ust. 1 lit. c RODO).</w:t>
            </w:r>
          </w:p>
        </w:tc>
      </w:tr>
      <w:tr w:rsidR="003A12A0" w:rsidRPr="00B04C5B" w14:paraId="04B6F103" w14:textId="77777777" w:rsidTr="00BA69B8">
        <w:trPr>
          <w:trHeight w:val="1008"/>
        </w:trPr>
        <w:tc>
          <w:tcPr>
            <w:tcW w:w="2359" w:type="dxa"/>
          </w:tcPr>
          <w:p w14:paraId="5C2E4264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Źródło pochodzenia danych i kategorie odnośnych danych osobowych</w:t>
            </w:r>
          </w:p>
          <w:p w14:paraId="75B5DD34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703" w:type="dxa"/>
          </w:tcPr>
          <w:p w14:paraId="5CF3FCCA" w14:textId="77777777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Jeżeli Pani/Pana dane nie zostały przekazane nam przez Panią/Pana osobiście, informujemy, że </w:t>
            </w: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otrzymaliśmy je od naszego kontrahenta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B04C5B">
              <w:rPr>
                <w:rFonts w:ascii="Arial" w:eastAsia="Calibri" w:hAnsi="Arial" w:cs="Arial"/>
                <w:sz w:val="20"/>
                <w:szCs w:val="20"/>
              </w:rPr>
              <w:t>oraz,</w:t>
            </w:r>
            <w:proofErr w:type="gramEnd"/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 że ich zakres obejmuje:</w:t>
            </w:r>
          </w:p>
          <w:p w14:paraId="1735B69D" w14:textId="7324C566" w:rsidR="003A12A0" w:rsidRPr="00B04C5B" w:rsidRDefault="003A12A0" w:rsidP="003A12A0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w przypadku </w:t>
            </w: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Reprezentantów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EA4589" w:rsidRPr="00B04C5B">
              <w:rPr>
                <w:rFonts w:ascii="Arial" w:eastAsia="Calibri" w:hAnsi="Arial" w:cs="Arial"/>
                <w:sz w:val="20"/>
                <w:szCs w:val="20"/>
              </w:rPr>
              <w:t xml:space="preserve"> dane zwykłe (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dane identyfikacyjne, dane kontaktowe oraz inne dane określone w dokumencie, z którego wynika Pani/Pana prawo do reprezentowania naszego </w:t>
            </w:r>
            <w:r w:rsidR="00D225C6" w:rsidRPr="00B04C5B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ontrahenta (np. pełnomocnictwa)</w:t>
            </w:r>
            <w:r w:rsidR="00D8728C" w:rsidRPr="00B04C5B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14:paraId="02AB67BA" w14:textId="7F1A2838" w:rsidR="003A12A0" w:rsidRPr="00B04C5B" w:rsidRDefault="003A12A0" w:rsidP="003A12A0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w przypadku </w:t>
            </w: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Osób kontaktowych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D8728C" w:rsidRPr="00B04C5B">
              <w:rPr>
                <w:rFonts w:ascii="Arial" w:eastAsia="Calibri" w:hAnsi="Arial" w:cs="Arial"/>
                <w:sz w:val="20"/>
                <w:szCs w:val="20"/>
              </w:rPr>
              <w:t xml:space="preserve"> dane zwykłe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8728C" w:rsidRPr="00B04C5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dane identyfikacyjne, dane kontaktowe</w:t>
            </w:r>
            <w:r w:rsidR="00D8728C" w:rsidRPr="00B04C5B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3A12A0" w:rsidRPr="00B04C5B" w14:paraId="01C6E343" w14:textId="77777777" w:rsidTr="00BA69B8">
        <w:trPr>
          <w:trHeight w:val="416"/>
        </w:trPr>
        <w:tc>
          <w:tcPr>
            <w:tcW w:w="2359" w:type="dxa"/>
          </w:tcPr>
          <w:p w14:paraId="7948BA88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 xml:space="preserve">Kategorie odbiorców </w:t>
            </w:r>
            <w:proofErr w:type="gramStart"/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danych  osobowych</w:t>
            </w:r>
            <w:proofErr w:type="gramEnd"/>
          </w:p>
        </w:tc>
        <w:tc>
          <w:tcPr>
            <w:tcW w:w="6703" w:type="dxa"/>
          </w:tcPr>
          <w:p w14:paraId="7628FE50" w14:textId="77777777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Odbiorcami Pani/Pana danych osobowych mogą być podmioty z następujących kategorii: </w:t>
            </w:r>
          </w:p>
          <w:p w14:paraId="3E8AB33A" w14:textId="428E0227" w:rsidR="00FF6109" w:rsidRPr="00B04C5B" w:rsidRDefault="00BA69B8" w:rsidP="00FF6109">
            <w:pPr>
              <w:pStyle w:val="Akapitzlist"/>
              <w:numPr>
                <w:ilvl w:val="0"/>
                <w:numId w:val="13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>organizatorzy CNK, tj. Miasto Stołeczne Warszawa, Minister Nauki</w:t>
            </w:r>
            <w:r w:rsidR="005B2E55">
              <w:rPr>
                <w:rFonts w:eastAsia="Calibri"/>
                <w:sz w:val="20"/>
                <w:szCs w:val="20"/>
              </w:rPr>
              <w:t>, Minister Edukacji</w:t>
            </w:r>
            <w:r w:rsidR="00C2093B">
              <w:rPr>
                <w:rFonts w:eastAsia="Calibri"/>
                <w:sz w:val="20"/>
                <w:szCs w:val="20"/>
              </w:rPr>
              <w:t>;</w:t>
            </w:r>
            <w:r w:rsidR="003A12A0" w:rsidRPr="00B04C5B">
              <w:rPr>
                <w:sz w:val="20"/>
                <w:szCs w:val="20"/>
              </w:rPr>
              <w:t xml:space="preserve"> </w:t>
            </w:r>
          </w:p>
          <w:p w14:paraId="30CB035A" w14:textId="77777777" w:rsidR="003A12A0" w:rsidRPr="00B04C5B" w:rsidRDefault="003A12A0" w:rsidP="003A12A0">
            <w:pPr>
              <w:pStyle w:val="Akapitzlist"/>
              <w:numPr>
                <w:ilvl w:val="0"/>
                <w:numId w:val="13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podmioty, z którymi współpracujemy, organizując wspólne projekty edukacyjne, kulturalne, społeczne i inne (nasi partnerzy);</w:t>
            </w:r>
          </w:p>
          <w:p w14:paraId="49ED941F" w14:textId="77777777" w:rsidR="003A12A0" w:rsidRPr="00B04C5B" w:rsidRDefault="003A12A0" w:rsidP="003A12A0">
            <w:pPr>
              <w:pStyle w:val="Akapitzlist"/>
              <w:numPr>
                <w:ilvl w:val="0"/>
                <w:numId w:val="13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>nabywcy wierzytelności;</w:t>
            </w:r>
          </w:p>
          <w:p w14:paraId="3A5851F0" w14:textId="77777777" w:rsidR="003A12A0" w:rsidRPr="00B04C5B" w:rsidRDefault="003A12A0" w:rsidP="003A12A0">
            <w:pPr>
              <w:pStyle w:val="Akapitzlist"/>
              <w:numPr>
                <w:ilvl w:val="0"/>
                <w:numId w:val="12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>upoważnione do ich otrzymania na podstawie obowiązujących przepisów prawa (zwłaszcza sądy i organy państwowe);</w:t>
            </w:r>
          </w:p>
          <w:p w14:paraId="694C3482" w14:textId="77777777" w:rsidR="003A12A0" w:rsidRPr="00B04C5B" w:rsidRDefault="003A12A0" w:rsidP="003A12A0">
            <w:pPr>
              <w:pStyle w:val="Akapitzlist"/>
              <w:numPr>
                <w:ilvl w:val="0"/>
                <w:numId w:val="12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>świadczące usługi z zakresu: doręczania korespondencji i przesyłek, drukarskie i archiwizacyjne, informatyczne i nowych technologii, księgowo-finansowe, audytorskie i kontrolne, prawne i windykacyjne;</w:t>
            </w:r>
          </w:p>
          <w:p w14:paraId="2B8754A4" w14:textId="77777777" w:rsidR="003A12A0" w:rsidRPr="00B04C5B" w:rsidRDefault="003A12A0" w:rsidP="003A12A0">
            <w:pPr>
              <w:pStyle w:val="Akapitzlist"/>
              <w:numPr>
                <w:ilvl w:val="0"/>
                <w:numId w:val="12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oraz pracownicy agencji pracy tymczasowej.</w:t>
            </w:r>
          </w:p>
        </w:tc>
      </w:tr>
      <w:tr w:rsidR="003A12A0" w:rsidRPr="00B04C5B" w14:paraId="14DD27F5" w14:textId="77777777" w:rsidTr="00BA69B8">
        <w:trPr>
          <w:trHeight w:val="1408"/>
        </w:trPr>
        <w:tc>
          <w:tcPr>
            <w:tcW w:w="2359" w:type="dxa"/>
          </w:tcPr>
          <w:p w14:paraId="2874EB9D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 xml:space="preserve">Okres przechowywania </w:t>
            </w:r>
            <w:proofErr w:type="gramStart"/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danych  osobowych</w:t>
            </w:r>
            <w:proofErr w:type="gramEnd"/>
          </w:p>
        </w:tc>
        <w:tc>
          <w:tcPr>
            <w:tcW w:w="6703" w:type="dxa"/>
          </w:tcPr>
          <w:p w14:paraId="287FA02E" w14:textId="58C0241B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Jeżeli jest Pani/Pan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 xml:space="preserve">stroną </w:t>
            </w:r>
            <w:r w:rsidR="00934C16" w:rsidRPr="00B04C5B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mowy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zawartej z nami, Pani/Pana dane osobowe będą przetwarzane w różnych okresach, w zależności od celu:</w:t>
            </w:r>
          </w:p>
          <w:p w14:paraId="4330DCC0" w14:textId="34F98DCC" w:rsidR="003A12A0" w:rsidRPr="00B04C5B" w:rsidRDefault="003A12A0" w:rsidP="00934C16">
            <w:pPr>
              <w:pStyle w:val="Akapitzlist"/>
              <w:numPr>
                <w:ilvl w:val="0"/>
                <w:numId w:val="19"/>
              </w:numPr>
              <w:tabs>
                <w:tab w:val="clear" w:pos="709"/>
                <w:tab w:val="left" w:pos="365"/>
              </w:tabs>
              <w:suppressAutoHyphens w:val="0"/>
              <w:ind w:left="649" w:hanging="720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 xml:space="preserve">wykonania </w:t>
            </w:r>
            <w:r w:rsidR="00D225C6" w:rsidRPr="00B04C5B">
              <w:rPr>
                <w:b/>
                <w:bCs/>
                <w:sz w:val="20"/>
                <w:szCs w:val="20"/>
              </w:rPr>
              <w:t>U</w:t>
            </w:r>
            <w:r w:rsidRPr="00B04C5B">
              <w:rPr>
                <w:rFonts w:eastAsia="Calibri"/>
                <w:b/>
                <w:sz w:val="20"/>
                <w:szCs w:val="20"/>
              </w:rPr>
              <w:t>mowy</w:t>
            </w:r>
            <w:r w:rsidRPr="00B04C5B">
              <w:rPr>
                <w:sz w:val="20"/>
                <w:szCs w:val="20"/>
              </w:rPr>
              <w:t xml:space="preserve"> – </w:t>
            </w:r>
            <w:r w:rsidRPr="00B04C5B">
              <w:rPr>
                <w:b/>
                <w:sz w:val="20"/>
                <w:szCs w:val="20"/>
              </w:rPr>
              <w:t>do momentu</w:t>
            </w:r>
            <w:r w:rsidRPr="00B04C5B">
              <w:rPr>
                <w:sz w:val="20"/>
                <w:szCs w:val="20"/>
              </w:rPr>
              <w:t xml:space="preserve"> jej rozwiązania lub wygaśnięcia;</w:t>
            </w:r>
          </w:p>
          <w:p w14:paraId="44919C00" w14:textId="71DC673A" w:rsidR="003A12A0" w:rsidRPr="00B04C5B" w:rsidRDefault="003A12A0" w:rsidP="000D3AD4">
            <w:pPr>
              <w:pStyle w:val="Akapitzlist"/>
              <w:numPr>
                <w:ilvl w:val="0"/>
                <w:numId w:val="19"/>
              </w:numPr>
              <w:tabs>
                <w:tab w:val="clear" w:pos="709"/>
                <w:tab w:val="left" w:pos="365"/>
              </w:tabs>
              <w:suppressAutoHyphens w:val="0"/>
              <w:ind w:left="365" w:hanging="436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>ustalenia, dochodzenia lub obrony przed roszczeniami</w:t>
            </w:r>
            <w:r w:rsidRPr="00B04C5B">
              <w:rPr>
                <w:sz w:val="20"/>
                <w:szCs w:val="20"/>
              </w:rPr>
              <w:t xml:space="preserve"> - do momentu przedawnienia roszczeń z tytułu </w:t>
            </w:r>
            <w:r w:rsidR="00D225C6" w:rsidRPr="00B04C5B">
              <w:rPr>
                <w:sz w:val="20"/>
                <w:szCs w:val="20"/>
              </w:rPr>
              <w:t>U</w:t>
            </w:r>
            <w:r w:rsidRPr="00B04C5B">
              <w:rPr>
                <w:sz w:val="20"/>
                <w:szCs w:val="20"/>
              </w:rPr>
              <w:t>mowy lub roszczeń związanych z przetwarzaniem danych osobowych albo do momentu wniesienia sprzeciwu;</w:t>
            </w:r>
          </w:p>
          <w:p w14:paraId="211A7535" w14:textId="77777777" w:rsidR="003A12A0" w:rsidRPr="00B04C5B" w:rsidRDefault="003A12A0" w:rsidP="00513BE4">
            <w:pPr>
              <w:pStyle w:val="Akapitzlist"/>
              <w:numPr>
                <w:ilvl w:val="0"/>
                <w:numId w:val="19"/>
              </w:numPr>
              <w:tabs>
                <w:tab w:val="clear" w:pos="709"/>
                <w:tab w:val="left" w:pos="365"/>
              </w:tabs>
              <w:suppressAutoHyphens w:val="0"/>
              <w:ind w:left="365" w:hanging="436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>wypełnienia ciążących na nas obowiązków prawnych</w:t>
            </w:r>
            <w:r w:rsidRPr="00B04C5B">
              <w:rPr>
                <w:sz w:val="20"/>
                <w:szCs w:val="20"/>
              </w:rPr>
              <w:t xml:space="preserve"> - do momentu wygaśnięcia obowiązków przechowywania danych wynikających z przepisów prawa.</w:t>
            </w:r>
          </w:p>
          <w:p w14:paraId="0F0F377E" w14:textId="123BC5AD" w:rsidR="003A12A0" w:rsidRPr="00B04C5B" w:rsidRDefault="00142DA4" w:rsidP="00210F91">
            <w:pPr>
              <w:pStyle w:val="Akapitzlist"/>
              <w:numPr>
                <w:ilvl w:val="0"/>
                <w:numId w:val="19"/>
              </w:numPr>
              <w:tabs>
                <w:tab w:val="left" w:pos="365"/>
              </w:tabs>
              <w:ind w:left="365" w:hanging="436"/>
              <w:contextualSpacing/>
              <w:jc w:val="both"/>
              <w:rPr>
                <w:sz w:val="20"/>
                <w:szCs w:val="20"/>
              </w:rPr>
            </w:pPr>
            <w:r w:rsidRPr="00142DA4">
              <w:rPr>
                <w:sz w:val="20"/>
                <w:szCs w:val="20"/>
              </w:rPr>
              <w:t>dane osobowe związane ze zgłoszeniem sygnalisty będą przechowywane przez okres 3 lat po zakończeniu roku kalendarzowego, w którym zakończono działania następcze, lub po zakończeniu postępowań zainicjowanych tymi działaniami.</w:t>
            </w:r>
          </w:p>
          <w:p w14:paraId="55D089F4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lastRenderedPageBreak/>
              <w:t xml:space="preserve">Jeżeli jest Pani/Pan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Reprezentantem lub Osobą kontaktową</w:t>
            </w:r>
            <w:r w:rsidRPr="00B04C5B">
              <w:rPr>
                <w:rFonts w:ascii="Arial" w:hAnsi="Arial" w:cs="Arial"/>
                <w:sz w:val="20"/>
                <w:szCs w:val="20"/>
              </w:rPr>
              <w:t>,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4C5B">
              <w:rPr>
                <w:rFonts w:ascii="Arial" w:hAnsi="Arial" w:cs="Arial"/>
                <w:sz w:val="20"/>
                <w:szCs w:val="20"/>
              </w:rPr>
              <w:t>Pani/Pana dane osobowe będą przetwarzane w różnych okresach, w zależności od celu:</w:t>
            </w:r>
          </w:p>
          <w:p w14:paraId="3C4943C9" w14:textId="23F9DCF2" w:rsidR="003A12A0" w:rsidRPr="00B04C5B" w:rsidRDefault="003A12A0" w:rsidP="00513BE4">
            <w:pPr>
              <w:pStyle w:val="Akapitzlist"/>
              <w:numPr>
                <w:ilvl w:val="0"/>
                <w:numId w:val="21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b/>
                <w:sz w:val="20"/>
                <w:szCs w:val="20"/>
              </w:rPr>
              <w:t xml:space="preserve">zawarcia i wykonania </w:t>
            </w:r>
            <w:r w:rsidR="00864FE1" w:rsidRPr="00B04C5B">
              <w:rPr>
                <w:rFonts w:eastAsia="Calibri"/>
                <w:b/>
                <w:sz w:val="20"/>
                <w:szCs w:val="20"/>
              </w:rPr>
              <w:t>U</w:t>
            </w:r>
            <w:r w:rsidRPr="00B04C5B">
              <w:rPr>
                <w:rFonts w:eastAsia="Calibri"/>
                <w:b/>
                <w:sz w:val="20"/>
                <w:szCs w:val="20"/>
              </w:rPr>
              <w:t>mowy</w:t>
            </w:r>
            <w:r w:rsidRPr="00B04C5B">
              <w:rPr>
                <w:rFonts w:eastAsia="Calibri"/>
                <w:sz w:val="20"/>
                <w:szCs w:val="20"/>
              </w:rPr>
              <w:t xml:space="preserve"> – do momentu rozwiązania lub wygaśnięcia </w:t>
            </w:r>
            <w:r w:rsidR="00D225C6" w:rsidRPr="00B04C5B">
              <w:rPr>
                <w:rFonts w:eastAsia="Calibri"/>
                <w:sz w:val="20"/>
                <w:szCs w:val="20"/>
              </w:rPr>
              <w:t>U</w:t>
            </w:r>
            <w:r w:rsidRPr="00B04C5B">
              <w:rPr>
                <w:rFonts w:eastAsia="Calibri"/>
                <w:sz w:val="20"/>
                <w:szCs w:val="20"/>
              </w:rPr>
              <w:t xml:space="preserve">mowy z naszym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ontrahentem, którego jest Pani/Pan Reprezentantem lub Osobą kontaktową, lub wygaśnięcia Pani/Pana prawa do reprezentowania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ontrahenta, lub poinformowania przez naszego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ontrahenta, że nie jest Pani/Pan już Reprezentantem lub Osobą kontaktową w zakresie </w:t>
            </w:r>
            <w:r w:rsidR="00864FE1" w:rsidRPr="00B04C5B">
              <w:rPr>
                <w:rFonts w:eastAsia="Calibri"/>
                <w:sz w:val="20"/>
                <w:szCs w:val="20"/>
              </w:rPr>
              <w:t>U</w:t>
            </w:r>
            <w:r w:rsidRPr="00B04C5B">
              <w:rPr>
                <w:rFonts w:eastAsia="Calibri"/>
                <w:sz w:val="20"/>
                <w:szCs w:val="20"/>
              </w:rPr>
              <w:t>mowy;</w:t>
            </w:r>
          </w:p>
          <w:p w14:paraId="61BA504E" w14:textId="291A64E3" w:rsidR="003A12A0" w:rsidRPr="00B04C5B" w:rsidRDefault="003A12A0" w:rsidP="00513BE4">
            <w:pPr>
              <w:pStyle w:val="Akapitzlist"/>
              <w:numPr>
                <w:ilvl w:val="0"/>
                <w:numId w:val="21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b/>
                <w:sz w:val="20"/>
                <w:szCs w:val="20"/>
              </w:rPr>
              <w:t>ustalenia, dochodzenia lub obrony przed roszczeniami</w:t>
            </w:r>
            <w:r w:rsidRPr="00B04C5B">
              <w:rPr>
                <w:rFonts w:eastAsia="Calibri"/>
                <w:sz w:val="20"/>
                <w:szCs w:val="20"/>
              </w:rPr>
              <w:t xml:space="preserve"> - do momentu przedawnienia roszczeń z tytułu </w:t>
            </w:r>
            <w:r w:rsidR="00316B69" w:rsidRPr="00B04C5B">
              <w:rPr>
                <w:rFonts w:eastAsia="Calibri"/>
                <w:sz w:val="20"/>
                <w:szCs w:val="20"/>
              </w:rPr>
              <w:t>U</w:t>
            </w:r>
            <w:r w:rsidRPr="00B04C5B">
              <w:rPr>
                <w:rFonts w:eastAsia="Calibri"/>
                <w:sz w:val="20"/>
                <w:szCs w:val="20"/>
              </w:rPr>
              <w:t xml:space="preserve">mowy z naszym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ontrahentem, którego jest Pani/Pan Reprezentantem lub Osobą kontaktową lub roszczeń związanych z przetwarzaniem danych osobowych albo do momentu wniesienia sprzeciwu przez Panią/Pana lub naszego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>ontrahenta;</w:t>
            </w:r>
          </w:p>
          <w:p w14:paraId="44E6B75E" w14:textId="77777777" w:rsidR="003A12A0" w:rsidRPr="00B04C5B" w:rsidRDefault="003A12A0" w:rsidP="00513BE4">
            <w:pPr>
              <w:pStyle w:val="Akapitzlist"/>
              <w:numPr>
                <w:ilvl w:val="0"/>
                <w:numId w:val="21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b/>
                <w:sz w:val="20"/>
                <w:szCs w:val="20"/>
              </w:rPr>
              <w:t>wypełnienia ciążących na nas obowiązków prawnych</w:t>
            </w:r>
            <w:r w:rsidRPr="00B04C5B">
              <w:rPr>
                <w:rFonts w:eastAsia="Calibri"/>
                <w:sz w:val="20"/>
                <w:szCs w:val="20"/>
              </w:rPr>
              <w:t xml:space="preserve"> - do momentu wygaśnięcia obowiązków przetwarzania danych wynikających z przepisów prawa.</w:t>
            </w:r>
          </w:p>
          <w:p w14:paraId="43A7BBD1" w14:textId="3688D3CD" w:rsidR="00FB7C6C" w:rsidRPr="00B04C5B" w:rsidRDefault="00FB7C6C" w:rsidP="00B04C5B">
            <w:pPr>
              <w:pStyle w:val="Akapitzlist"/>
              <w:numPr>
                <w:ilvl w:val="0"/>
                <w:numId w:val="21"/>
              </w:numPr>
              <w:tabs>
                <w:tab w:val="left" w:pos="365"/>
              </w:tabs>
              <w:ind w:left="365" w:hanging="425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B7C6C">
              <w:rPr>
                <w:rFonts w:eastAsia="Calibri"/>
                <w:sz w:val="20"/>
                <w:szCs w:val="20"/>
              </w:rPr>
              <w:t>dane osobowe związane ze zgłoszeniem sygnalisty będą przechowywane przez okres 3 lat po zakończeniu roku kalendarzowego, w którym zakończono działania następcze, lub po zakończeniu postępowań zainicjowanych tymi działaniami.</w:t>
            </w:r>
          </w:p>
        </w:tc>
      </w:tr>
      <w:tr w:rsidR="003A12A0" w:rsidRPr="00B04C5B" w14:paraId="7F04E731" w14:textId="77777777" w:rsidTr="00BA69B8">
        <w:trPr>
          <w:trHeight w:val="841"/>
        </w:trPr>
        <w:tc>
          <w:tcPr>
            <w:tcW w:w="2359" w:type="dxa"/>
          </w:tcPr>
          <w:p w14:paraId="03528C1E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Przysługujące Pani/Panu prawa </w:t>
            </w:r>
          </w:p>
        </w:tc>
        <w:tc>
          <w:tcPr>
            <w:tcW w:w="6703" w:type="dxa"/>
          </w:tcPr>
          <w:p w14:paraId="4CAE2470" w14:textId="048C5EEA" w:rsidR="003A12A0" w:rsidRPr="00B04C5B" w:rsidRDefault="00D66330" w:rsidP="00292FB8">
            <w:pPr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Ma </w:t>
            </w:r>
            <w:r w:rsidR="003A12A0" w:rsidRPr="00B04C5B">
              <w:rPr>
                <w:rFonts w:ascii="Arial" w:hAnsi="Arial" w:cs="Arial"/>
                <w:sz w:val="20"/>
                <w:szCs w:val="20"/>
              </w:rPr>
              <w:t xml:space="preserve">Pani/Pan </w:t>
            </w:r>
            <w:r w:rsidR="003A12A0" w:rsidRPr="00B04C5B">
              <w:rPr>
                <w:rFonts w:ascii="Arial" w:hAnsi="Arial" w:cs="Arial"/>
                <w:b/>
                <w:sz w:val="20"/>
                <w:szCs w:val="20"/>
              </w:rPr>
              <w:t>prawo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9D8" w:rsidRPr="00B04C5B">
              <w:rPr>
                <w:rFonts w:ascii="Arial" w:hAnsi="Arial" w:cs="Arial"/>
                <w:sz w:val="20"/>
                <w:szCs w:val="20"/>
              </w:rPr>
              <w:t>dostępu i uzyskania kopii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15-21 RODO. </w:t>
            </w:r>
          </w:p>
          <w:p w14:paraId="0DC50DB9" w14:textId="77777777" w:rsidR="00B04C5B" w:rsidRPr="00B04C5B" w:rsidRDefault="00B04C5B" w:rsidP="00292F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8BCBF" w14:textId="091AFDC4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W celu skorzystania z powyższych praw należy skontaktować się </w:t>
            </w:r>
            <w:r w:rsidR="00BA69B8" w:rsidRPr="00B04C5B">
              <w:rPr>
                <w:rFonts w:ascii="Arial" w:hAnsi="Arial" w:cs="Arial"/>
                <w:sz w:val="20"/>
                <w:szCs w:val="20"/>
              </w:rPr>
              <w:t xml:space="preserve">z </w:t>
            </w:r>
            <w:proofErr w:type="gramStart"/>
            <w:r w:rsidR="00BA69B8" w:rsidRPr="00B04C5B">
              <w:rPr>
                <w:rFonts w:ascii="Arial" w:hAnsi="Arial" w:cs="Arial"/>
                <w:sz w:val="20"/>
                <w:szCs w:val="20"/>
              </w:rPr>
              <w:t>CNK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 lub</w:t>
            </w:r>
            <w:proofErr w:type="gramEnd"/>
            <w:r w:rsidRPr="00B04C5B">
              <w:rPr>
                <w:rFonts w:ascii="Arial" w:hAnsi="Arial" w:cs="Arial"/>
                <w:sz w:val="20"/>
                <w:szCs w:val="20"/>
              </w:rPr>
              <w:t xml:space="preserve"> z inspektorem ochrony danych. Dane kontaktowe wskazane są wyżej.</w:t>
            </w:r>
          </w:p>
          <w:p w14:paraId="7D2DBFFA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7628B7" w14:textId="16989896" w:rsidR="003A12A0" w:rsidRPr="00B04C5B" w:rsidRDefault="003A12A0" w:rsidP="00B04C5B">
            <w:pPr>
              <w:pStyle w:val="Akapitzlist"/>
              <w:numPr>
                <w:ilvl w:val="0"/>
                <w:numId w:val="22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do wniesienia skargi do organu nadzorczego</w:t>
            </w:r>
            <w:r w:rsidR="00FE18DC" w:rsidRPr="00B04C5B">
              <w:rPr>
                <w:sz w:val="20"/>
                <w:szCs w:val="20"/>
              </w:rPr>
              <w:t xml:space="preserve"> (</w:t>
            </w:r>
            <w:hyperlink r:id="rId9" w:history="1">
              <w:r w:rsidR="00B04C5B" w:rsidRPr="00A3000D">
                <w:rPr>
                  <w:rStyle w:val="Hipercze"/>
                  <w:sz w:val="20"/>
                  <w:szCs w:val="20"/>
                </w:rPr>
                <w:t>www.uodo.gov.pl</w:t>
              </w:r>
            </w:hyperlink>
            <w:r w:rsidR="00FE18DC" w:rsidRPr="00B04C5B">
              <w:rPr>
                <w:sz w:val="20"/>
                <w:szCs w:val="20"/>
              </w:rPr>
              <w:t>)</w:t>
            </w:r>
            <w:r w:rsidRPr="00B04C5B">
              <w:rPr>
                <w:sz w:val="20"/>
                <w:szCs w:val="20"/>
              </w:rPr>
              <w:t xml:space="preserve"> zajmującego się ochroną danych osobowych w przypadku uznania, że przetwarzanie Pani/Pana danych osobowych narusza RODO.</w:t>
            </w:r>
          </w:p>
        </w:tc>
      </w:tr>
      <w:tr w:rsidR="00AD6FBD" w:rsidRPr="00B04C5B" w14:paraId="3C06F3C0" w14:textId="77777777" w:rsidTr="00BA69B8">
        <w:trPr>
          <w:trHeight w:val="48"/>
        </w:trPr>
        <w:tc>
          <w:tcPr>
            <w:tcW w:w="2359" w:type="dxa"/>
          </w:tcPr>
          <w:p w14:paraId="229308A7" w14:textId="04CAC5B0" w:rsidR="00AD6FBD" w:rsidRPr="00B04C5B" w:rsidRDefault="00AD6FBD" w:rsidP="00292FB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bCs/>
                <w:sz w:val="20"/>
                <w:szCs w:val="20"/>
              </w:rPr>
              <w:t>Przekazywanie danych do państw trzecich</w:t>
            </w:r>
          </w:p>
        </w:tc>
        <w:tc>
          <w:tcPr>
            <w:tcW w:w="6703" w:type="dxa"/>
          </w:tcPr>
          <w:p w14:paraId="7DBFA417" w14:textId="0309EA8C" w:rsidR="00AD6FBD" w:rsidRPr="00B04C5B" w:rsidRDefault="00AD6FBD" w:rsidP="00AD6FB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Cs/>
                <w:sz w:val="20"/>
                <w:szCs w:val="20"/>
              </w:rPr>
              <w:t xml:space="preserve">Pani/Pana dane osobowe mogą zostać udostępnione do państwa trzeciego do dostawcy usług związanych z firmą Microsoft (np. Outlook, Teams, oraz rozwiązań chmurowych). Administrator informuje, że transferowane dane przez wskazaną firmę trafiają do USA w oparciu o Ramy ochrony danych UE-USA w stosunku, do którego Komisja Europejska wydała decyzję o odpowiednim stopniu ochrony danych. Wskazany podmiot znajduje się na opublikowanej liście </w:t>
            </w:r>
            <w:hyperlink r:id="rId10" w:history="1">
              <w:r w:rsidRPr="00B04C5B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https://www.dataprivacyframework.gov/list</w:t>
              </w:r>
            </w:hyperlink>
            <w:r w:rsidRPr="00B04C5B">
              <w:rPr>
                <w:rFonts w:ascii="Arial" w:hAnsi="Arial" w:cs="Arial"/>
                <w:bCs/>
                <w:sz w:val="20"/>
                <w:szCs w:val="20"/>
              </w:rPr>
              <w:t xml:space="preserve"> co stanowi o bezpiecznym ze względu na dane osobowe transferze. Więcej informacji na ten temat można uzyskać pod linkiem </w:t>
            </w:r>
            <w:hyperlink r:id="rId11" w:history="1">
              <w:r w:rsidRPr="00B04C5B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https://privacy.microsoft.com/pl-pl/faq</w:t>
              </w:r>
            </w:hyperlink>
            <w:r w:rsidRPr="00B04C5B">
              <w:rPr>
                <w:rFonts w:ascii="Arial" w:hAnsi="Arial" w:cs="Arial"/>
                <w:bCs/>
                <w:sz w:val="20"/>
                <w:szCs w:val="20"/>
              </w:rPr>
              <w:t xml:space="preserve"> .</w:t>
            </w:r>
          </w:p>
        </w:tc>
      </w:tr>
      <w:tr w:rsidR="003A12A0" w:rsidRPr="00B04C5B" w14:paraId="1BC62896" w14:textId="77777777" w:rsidTr="00BA69B8">
        <w:trPr>
          <w:trHeight w:val="48"/>
        </w:trPr>
        <w:tc>
          <w:tcPr>
            <w:tcW w:w="2359" w:type="dxa"/>
          </w:tcPr>
          <w:p w14:paraId="7A264699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Prawo sprzeciwu</w:t>
            </w:r>
          </w:p>
          <w:p w14:paraId="296F48E7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D4CA05C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FB0A61C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6E18551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C46C15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7364E8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F2D4C0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DD893A1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8A46514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5C65EB9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62CAA5C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906C61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19AA0BA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414D118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A6512D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084DB74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3E3BC25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703" w:type="dxa"/>
          </w:tcPr>
          <w:p w14:paraId="62B5AA76" w14:textId="77777777" w:rsidR="003A12A0" w:rsidRPr="00B04C5B" w:rsidRDefault="003A12A0" w:rsidP="00292F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lastRenderedPageBreak/>
              <w:t xml:space="preserve">Ma Pani/Pan prawo do wniesienia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w dowolnym momencie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 xml:space="preserve">sprzeciwu wobec przetwarzania danych osobowych w celu: </w:t>
            </w:r>
          </w:p>
          <w:p w14:paraId="6E595498" w14:textId="304D7CB4" w:rsidR="003A12A0" w:rsidRPr="00B04C5B" w:rsidRDefault="003A12A0" w:rsidP="00D26D1B">
            <w:pPr>
              <w:pStyle w:val="Akapitzlist"/>
              <w:numPr>
                <w:ilvl w:val="0"/>
                <w:numId w:val="22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 xml:space="preserve">ustalenia, dochodzenia lub obrony przed roszczeniami związanymi z zawartą </w:t>
            </w:r>
            <w:r w:rsidR="00D225C6" w:rsidRPr="00B04C5B">
              <w:rPr>
                <w:b/>
                <w:sz w:val="20"/>
                <w:szCs w:val="20"/>
              </w:rPr>
              <w:t>U</w:t>
            </w:r>
            <w:r w:rsidRPr="00B04C5B">
              <w:rPr>
                <w:b/>
                <w:sz w:val="20"/>
                <w:szCs w:val="20"/>
              </w:rPr>
              <w:t>mową lub z przetwarzaniem danych osobowych.</w:t>
            </w:r>
            <w:r w:rsidRPr="00B04C5B">
              <w:rPr>
                <w:sz w:val="20"/>
                <w:szCs w:val="20"/>
              </w:rPr>
              <w:t xml:space="preserve"> </w:t>
            </w:r>
          </w:p>
          <w:p w14:paraId="740F425A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716FB5" w14:textId="03D50A8F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sz w:val="20"/>
                <w:szCs w:val="20"/>
              </w:rPr>
              <w:t>Jeżeli jest Pani/Pan Reprezentantem lub Osobą kontaktową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, może Pani/Pan wnieść również sprzeciw wobec przetwarzania Pani/Pana danych osobowych przetwarzanych w naszym prawnie uzasadnionym interesie, którym jest zawarcie i wykonanie </w:t>
            </w:r>
            <w:r w:rsidR="00D225C6" w:rsidRPr="00B04C5B">
              <w:rPr>
                <w:rFonts w:ascii="Arial" w:hAnsi="Arial" w:cs="Arial"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sz w:val="20"/>
                <w:szCs w:val="20"/>
              </w:rPr>
              <w:t>mowy łączącej nas z naszym kontrahentem, którego jest Pani/Pan Reprezentantem lub Osobą kontaktową.</w:t>
            </w:r>
          </w:p>
          <w:p w14:paraId="02D733B9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E7DFD4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Przyczyną tego sprzeciwu musi być Pani/Pana szczególna sytuacja. Po otrzymaniu sprzeciwu przestaniemy przetwarzać Pani/Pana dane w celu </w:t>
            </w:r>
            <w:r w:rsidRPr="00B04C5B">
              <w:rPr>
                <w:rFonts w:ascii="Arial" w:hAnsi="Arial" w:cs="Arial"/>
                <w:sz w:val="20"/>
                <w:szCs w:val="20"/>
              </w:rPr>
              <w:lastRenderedPageBreak/>
              <w:t>lub celach, co do których wyraziła Pani/wyraził Pan sprzeciw, chyba że wykażemy istnienie ważnych prawnie uzasadnionych podstaw do przetwarzania, nadrzędnych wobec Pani/Pana interesów, praw i wolności lub podstaw do ustalenia, dochodzenia lub obrony przed roszczeniami.</w:t>
            </w:r>
          </w:p>
          <w:p w14:paraId="1E829486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888E42" w14:textId="6AA4AC57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W celu skorzystania z prawa sprzeciwu należy skontaktować się z </w:t>
            </w:r>
            <w:r w:rsidR="00BA69B8" w:rsidRPr="00B04C5B">
              <w:rPr>
                <w:rFonts w:ascii="Arial" w:hAnsi="Arial" w:cs="Arial"/>
                <w:sz w:val="20"/>
                <w:szCs w:val="20"/>
              </w:rPr>
              <w:t>CNK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lub z inspektorem ochrony danych. Dane kontaktowe wskazane są wyżej.</w:t>
            </w:r>
          </w:p>
        </w:tc>
      </w:tr>
      <w:tr w:rsidR="003A12A0" w:rsidRPr="00B04C5B" w14:paraId="45C4E185" w14:textId="77777777" w:rsidTr="00BA69B8">
        <w:trPr>
          <w:trHeight w:val="1655"/>
        </w:trPr>
        <w:tc>
          <w:tcPr>
            <w:tcW w:w="2359" w:type="dxa"/>
          </w:tcPr>
          <w:p w14:paraId="1C0FB539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Informacja o wymogu lub dobrowolności podania danych osobowych oraz konsekwencjach ich niepodania</w:t>
            </w:r>
          </w:p>
        </w:tc>
        <w:tc>
          <w:tcPr>
            <w:tcW w:w="6703" w:type="dxa"/>
          </w:tcPr>
          <w:p w14:paraId="21A7FE10" w14:textId="22D75180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sz w:val="20"/>
                <w:szCs w:val="20"/>
              </w:rPr>
              <w:t xml:space="preserve">Jeżeli jest Pani/Pan stroną zawartej z nami </w:t>
            </w:r>
            <w:r w:rsidR="00DA1E99" w:rsidRPr="00B04C5B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mowy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, podanie danych osobowych było dobrowolne, ale niezbędne do zawarcia i wykonania łączącej nas z Panią/Panem </w:t>
            </w:r>
            <w:r w:rsidR="006D1EF3" w:rsidRPr="00B04C5B">
              <w:rPr>
                <w:rFonts w:ascii="Arial" w:hAnsi="Arial" w:cs="Arial"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mowy. </w:t>
            </w:r>
          </w:p>
          <w:p w14:paraId="44CA61B0" w14:textId="77777777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12676B" w14:textId="77777777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sz w:val="20"/>
                <w:szCs w:val="20"/>
              </w:rPr>
              <w:t>Jeżeli jest Pani/Pan Reprezentantem lub Osobą kontaktową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, a Pani/Pana dane osobowe nie zostały podane przez Panią/Pana osobiście, informujemy, że:</w:t>
            </w:r>
          </w:p>
          <w:p w14:paraId="14163C7B" w14:textId="6F80CA14" w:rsidR="003A12A0" w:rsidRPr="00B04C5B" w:rsidRDefault="003A12A0" w:rsidP="0044421E">
            <w:pPr>
              <w:pStyle w:val="Akapitzlist"/>
              <w:numPr>
                <w:ilvl w:val="0"/>
                <w:numId w:val="22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 xml:space="preserve">w przypadku, gdy jest Pani/Pan </w:t>
            </w:r>
            <w:r w:rsidRPr="00B04C5B">
              <w:rPr>
                <w:rFonts w:eastAsia="Calibri"/>
                <w:b/>
                <w:sz w:val="20"/>
                <w:szCs w:val="20"/>
              </w:rPr>
              <w:t>Reprezentantem</w:t>
            </w:r>
            <w:r w:rsidRPr="00B04C5B">
              <w:rPr>
                <w:rFonts w:eastAsia="Calibri"/>
                <w:sz w:val="20"/>
                <w:szCs w:val="20"/>
              </w:rPr>
              <w:t xml:space="preserve"> </w:t>
            </w:r>
            <w:r w:rsidR="006D1EF3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ontrahenta - ich podanie było dobrowolne, ale niezbędne do zawarcia i wykonania </w:t>
            </w:r>
            <w:r w:rsidR="006D1EF3" w:rsidRPr="00B04C5B">
              <w:rPr>
                <w:rFonts w:eastAsia="Calibri"/>
                <w:sz w:val="20"/>
                <w:szCs w:val="20"/>
              </w:rPr>
              <w:t>U</w:t>
            </w:r>
            <w:r w:rsidRPr="00B04C5B">
              <w:rPr>
                <w:rFonts w:eastAsia="Calibri"/>
                <w:sz w:val="20"/>
                <w:szCs w:val="20"/>
              </w:rPr>
              <w:t xml:space="preserve">mowy łączącej nas z </w:t>
            </w:r>
            <w:r w:rsidR="006D1EF3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>ontrahentem, którego Pani/Pan reprezentuje;</w:t>
            </w:r>
          </w:p>
          <w:p w14:paraId="341AEE89" w14:textId="45471E58" w:rsidR="003A12A0" w:rsidRPr="00B04C5B" w:rsidRDefault="003A12A0" w:rsidP="0044421E">
            <w:pPr>
              <w:pStyle w:val="Akapitzlist"/>
              <w:numPr>
                <w:ilvl w:val="0"/>
                <w:numId w:val="22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 xml:space="preserve">w przypadku, gdy jest Pani/Pan </w:t>
            </w:r>
            <w:r w:rsidRPr="00B04C5B">
              <w:rPr>
                <w:rFonts w:eastAsia="Calibri"/>
                <w:b/>
                <w:sz w:val="20"/>
                <w:szCs w:val="20"/>
              </w:rPr>
              <w:t>Osobą kontaktową</w:t>
            </w:r>
            <w:r w:rsidRPr="00B04C5B">
              <w:rPr>
                <w:rFonts w:eastAsia="Calibri"/>
                <w:sz w:val="20"/>
                <w:szCs w:val="20"/>
              </w:rPr>
              <w:t xml:space="preserve"> </w:t>
            </w:r>
            <w:r w:rsidR="00D225C6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>ontrahenta – ich podanie było dobrowolne, a brak ich podania nie powoduje negatywnych konsekwencji.</w:t>
            </w:r>
          </w:p>
          <w:p w14:paraId="083DCBEC" w14:textId="77777777" w:rsidR="003A12A0" w:rsidRPr="00B04C5B" w:rsidRDefault="003A12A0" w:rsidP="00292FB8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D0C7B6B" w14:textId="77777777" w:rsidR="003A12A0" w:rsidRPr="00AD6FBD" w:rsidRDefault="003A12A0" w:rsidP="003A12A0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p w14:paraId="7C1528FE" w14:textId="77777777" w:rsidR="00701E0C" w:rsidRPr="00AD6FBD" w:rsidRDefault="00701E0C" w:rsidP="00701E0C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p w14:paraId="181AFED8" w14:textId="4F583E0E" w:rsidR="00C23BAB" w:rsidRPr="00AD6FBD" w:rsidRDefault="00C23BAB" w:rsidP="003A12A0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sectPr w:rsidR="00C23BAB" w:rsidRPr="00AD6FBD" w:rsidSect="000A6E2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9EC6" w14:textId="77777777" w:rsidR="00FC2879" w:rsidRDefault="00FC2879">
      <w:r>
        <w:separator/>
      </w:r>
    </w:p>
  </w:endnote>
  <w:endnote w:type="continuationSeparator" w:id="0">
    <w:p w14:paraId="472C9A4E" w14:textId="77777777" w:rsidR="00FC2879" w:rsidRDefault="00FC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47FD" w14:textId="77777777" w:rsidR="00DB51C9" w:rsidRPr="0050182E" w:rsidRDefault="00BA69B8" w:rsidP="0050182E">
    <w:pPr>
      <w:pStyle w:val="Stopka"/>
      <w:jc w:val="right"/>
      <w:rPr>
        <w:rFonts w:ascii="Arial" w:hAnsi="Arial" w:cs="Arial"/>
        <w:i/>
        <w:sz w:val="18"/>
        <w:szCs w:val="18"/>
      </w:rPr>
    </w:pPr>
    <w:r w:rsidRPr="00C86731">
      <w:rPr>
        <w:rFonts w:ascii="Arial" w:hAnsi="Arial" w:cs="Arial"/>
        <w:i/>
        <w:sz w:val="18"/>
        <w:szCs w:val="18"/>
      </w:rPr>
      <w:tab/>
    </w:r>
    <w:r w:rsidRPr="00C86731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 xml:space="preserve">Strona </w:t>
    </w:r>
    <w:r>
      <w:rPr>
        <w:rFonts w:ascii="Arial" w:hAnsi="Arial" w:cs="Arial"/>
        <w:bCs/>
        <w:i/>
        <w:sz w:val="18"/>
        <w:szCs w:val="18"/>
      </w:rPr>
      <w:fldChar w:fldCharType="begin"/>
    </w:r>
    <w:r>
      <w:rPr>
        <w:rFonts w:ascii="Arial" w:hAnsi="Arial" w:cs="Arial"/>
        <w:bCs/>
        <w:i/>
        <w:sz w:val="18"/>
        <w:szCs w:val="18"/>
      </w:rPr>
      <w:instrText xml:space="preserve"> PAGE \* ARABIC </w:instrText>
    </w:r>
    <w:r>
      <w:rPr>
        <w:rFonts w:ascii="Arial" w:hAnsi="Arial" w:cs="Arial"/>
        <w:bCs/>
        <w:i/>
        <w:sz w:val="18"/>
        <w:szCs w:val="18"/>
      </w:rPr>
      <w:fldChar w:fldCharType="separate"/>
    </w:r>
    <w:r>
      <w:rPr>
        <w:rFonts w:ascii="Arial" w:hAnsi="Arial" w:cs="Arial"/>
        <w:bCs/>
        <w:i/>
        <w:noProof/>
        <w:sz w:val="18"/>
        <w:szCs w:val="18"/>
      </w:rPr>
      <w:t>16</w:t>
    </w:r>
    <w:r>
      <w:rPr>
        <w:rFonts w:ascii="Arial" w:hAnsi="Arial" w:cs="Arial"/>
        <w:bCs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z </w:t>
    </w:r>
    <w:r>
      <w:rPr>
        <w:rFonts w:ascii="Arial" w:hAnsi="Arial" w:cs="Arial"/>
        <w:bCs/>
        <w:i/>
        <w:sz w:val="18"/>
        <w:szCs w:val="18"/>
      </w:rPr>
      <w:fldChar w:fldCharType="begin"/>
    </w:r>
    <w:r>
      <w:rPr>
        <w:rFonts w:ascii="Arial" w:hAnsi="Arial" w:cs="Arial"/>
        <w:bCs/>
        <w:i/>
        <w:sz w:val="18"/>
        <w:szCs w:val="18"/>
      </w:rPr>
      <w:instrText xml:space="preserve"> NUMPAGES \* ARABIC </w:instrText>
    </w:r>
    <w:r>
      <w:rPr>
        <w:rFonts w:ascii="Arial" w:hAnsi="Arial" w:cs="Arial"/>
        <w:bCs/>
        <w:i/>
        <w:sz w:val="18"/>
        <w:szCs w:val="18"/>
      </w:rPr>
      <w:fldChar w:fldCharType="separate"/>
    </w:r>
    <w:r>
      <w:rPr>
        <w:rFonts w:ascii="Arial" w:hAnsi="Arial" w:cs="Arial"/>
        <w:bCs/>
        <w:i/>
        <w:noProof/>
        <w:sz w:val="18"/>
        <w:szCs w:val="18"/>
      </w:rPr>
      <w:t>17</w:t>
    </w:r>
    <w:r>
      <w:rPr>
        <w:rFonts w:ascii="Arial" w:hAnsi="Arial" w:cs="Arial"/>
        <w:bCs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5E88" w14:textId="77777777" w:rsidR="00DB51C9" w:rsidRPr="0050182E" w:rsidRDefault="00BA69B8" w:rsidP="0050182E">
    <w:pPr>
      <w:pStyle w:val="Stopka"/>
      <w:jc w:val="right"/>
      <w:rPr>
        <w:rFonts w:ascii="Arial" w:hAnsi="Arial" w:cs="Arial"/>
        <w:i/>
        <w:sz w:val="18"/>
        <w:szCs w:val="18"/>
      </w:rPr>
    </w:pPr>
    <w:r w:rsidRPr="00C86731">
      <w:rPr>
        <w:rFonts w:ascii="Arial" w:hAnsi="Arial" w:cs="Arial"/>
        <w:i/>
        <w:sz w:val="18"/>
        <w:szCs w:val="18"/>
      </w:rPr>
      <w:tab/>
    </w:r>
    <w:r w:rsidRPr="00C86731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 xml:space="preserve">Strona </w:t>
    </w:r>
    <w:r>
      <w:rPr>
        <w:rFonts w:ascii="Arial" w:hAnsi="Arial" w:cs="Arial"/>
        <w:bCs/>
        <w:i/>
        <w:sz w:val="18"/>
        <w:szCs w:val="18"/>
      </w:rPr>
      <w:fldChar w:fldCharType="begin"/>
    </w:r>
    <w:r>
      <w:rPr>
        <w:rFonts w:ascii="Arial" w:hAnsi="Arial" w:cs="Arial"/>
        <w:bCs/>
        <w:i/>
        <w:sz w:val="18"/>
        <w:szCs w:val="18"/>
      </w:rPr>
      <w:instrText xml:space="preserve"> PAGE \* ARABIC </w:instrText>
    </w:r>
    <w:r>
      <w:rPr>
        <w:rFonts w:ascii="Arial" w:hAnsi="Arial" w:cs="Arial"/>
        <w:bCs/>
        <w:i/>
        <w:sz w:val="18"/>
        <w:szCs w:val="18"/>
      </w:rPr>
      <w:fldChar w:fldCharType="separate"/>
    </w:r>
    <w:r>
      <w:rPr>
        <w:rFonts w:ascii="Arial" w:hAnsi="Arial" w:cs="Arial"/>
        <w:bCs/>
        <w:i/>
        <w:noProof/>
        <w:sz w:val="18"/>
        <w:szCs w:val="18"/>
      </w:rPr>
      <w:t>1</w:t>
    </w:r>
    <w:r>
      <w:rPr>
        <w:rFonts w:ascii="Arial" w:hAnsi="Arial" w:cs="Arial"/>
        <w:bCs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z </w:t>
    </w:r>
    <w:r>
      <w:rPr>
        <w:rFonts w:ascii="Arial" w:hAnsi="Arial" w:cs="Arial"/>
        <w:bCs/>
        <w:i/>
        <w:sz w:val="18"/>
        <w:szCs w:val="18"/>
      </w:rPr>
      <w:fldChar w:fldCharType="begin"/>
    </w:r>
    <w:r>
      <w:rPr>
        <w:rFonts w:ascii="Arial" w:hAnsi="Arial" w:cs="Arial"/>
        <w:bCs/>
        <w:i/>
        <w:sz w:val="18"/>
        <w:szCs w:val="18"/>
      </w:rPr>
      <w:instrText xml:space="preserve"> NUMPAGES \* ARABIC </w:instrText>
    </w:r>
    <w:r>
      <w:rPr>
        <w:rFonts w:ascii="Arial" w:hAnsi="Arial" w:cs="Arial"/>
        <w:bCs/>
        <w:i/>
        <w:sz w:val="18"/>
        <w:szCs w:val="18"/>
      </w:rPr>
      <w:fldChar w:fldCharType="separate"/>
    </w:r>
    <w:r>
      <w:rPr>
        <w:rFonts w:ascii="Arial" w:hAnsi="Arial" w:cs="Arial"/>
        <w:bCs/>
        <w:i/>
        <w:noProof/>
        <w:sz w:val="18"/>
        <w:szCs w:val="18"/>
      </w:rPr>
      <w:t>17</w:t>
    </w:r>
    <w:r>
      <w:rPr>
        <w:rFonts w:ascii="Arial" w:hAnsi="Arial" w:cs="Arial"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CD2E" w14:textId="77777777" w:rsidR="00FC2879" w:rsidRDefault="00FC2879">
      <w:r>
        <w:separator/>
      </w:r>
    </w:p>
  </w:footnote>
  <w:footnote w:type="continuationSeparator" w:id="0">
    <w:p w14:paraId="6B3C01AA" w14:textId="77777777" w:rsidR="00FC2879" w:rsidRDefault="00FC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3510" w14:textId="77777777" w:rsidR="00DB51C9" w:rsidRPr="00E37219" w:rsidRDefault="00BA69B8" w:rsidP="000A6E20">
    <w:pPr>
      <w:pStyle w:val="Nagwek"/>
    </w:pPr>
    <w:r w:rsidRPr="00E37219">
      <w:tab/>
      <w:t xml:space="preserve"> </w:t>
    </w:r>
  </w:p>
  <w:p w14:paraId="4D6BA78A" w14:textId="77777777" w:rsidR="00DB51C9" w:rsidRDefault="00DB51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C8F4" w14:textId="55602409" w:rsidR="00DB51C9" w:rsidRDefault="00642E1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C43204C" wp14:editId="2F7BDC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9195" cy="12606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6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B528C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203317405" o:spid="_x0000_i1025" type="#_x0000_t75" style="width:14.4pt;height:14.4pt;visibility:visible;mso-wrap-style:square">
            <v:imagedata r:id="rId1" o:title=""/>
          </v:shape>
        </w:pict>
      </mc:Choice>
      <mc:Fallback>
        <w:drawing>
          <wp:inline distT="0" distB="0" distL="0" distR="0" wp14:anchorId="2EC380ED">
            <wp:extent cx="182880" cy="182880"/>
            <wp:effectExtent l="0" t="0" r="0" b="0"/>
            <wp:docPr id="1203317405" name="Obraz 1203317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3B54E1"/>
    <w:multiLevelType w:val="hybridMultilevel"/>
    <w:tmpl w:val="016CCC16"/>
    <w:lvl w:ilvl="0" w:tplc="BD02AB3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7058"/>
    <w:multiLevelType w:val="hybridMultilevel"/>
    <w:tmpl w:val="34D2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D3D74"/>
    <w:multiLevelType w:val="hybridMultilevel"/>
    <w:tmpl w:val="3E5E10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03F18"/>
    <w:multiLevelType w:val="hybridMultilevel"/>
    <w:tmpl w:val="78B41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6C24"/>
    <w:multiLevelType w:val="hybridMultilevel"/>
    <w:tmpl w:val="05887B78"/>
    <w:lvl w:ilvl="0" w:tplc="DFC29F5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93062F"/>
    <w:multiLevelType w:val="multilevel"/>
    <w:tmpl w:val="AC4EB3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2EE0"/>
    <w:multiLevelType w:val="hybridMultilevel"/>
    <w:tmpl w:val="2B7A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C417A"/>
    <w:multiLevelType w:val="hybridMultilevel"/>
    <w:tmpl w:val="E6C224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5737C"/>
    <w:multiLevelType w:val="hybridMultilevel"/>
    <w:tmpl w:val="4E2A21FA"/>
    <w:lvl w:ilvl="0" w:tplc="DFC29F5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67D97"/>
    <w:multiLevelType w:val="hybridMultilevel"/>
    <w:tmpl w:val="DF7A0810"/>
    <w:lvl w:ilvl="0" w:tplc="26F274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811538"/>
    <w:multiLevelType w:val="hybridMultilevel"/>
    <w:tmpl w:val="96A0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39D7"/>
    <w:multiLevelType w:val="hybridMultilevel"/>
    <w:tmpl w:val="ECE6CB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C29BB"/>
    <w:multiLevelType w:val="hybridMultilevel"/>
    <w:tmpl w:val="31307F5A"/>
    <w:lvl w:ilvl="0" w:tplc="DFC29F5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1F6E8C"/>
    <w:multiLevelType w:val="hybridMultilevel"/>
    <w:tmpl w:val="9E3012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9312E3"/>
    <w:multiLevelType w:val="hybridMultilevel"/>
    <w:tmpl w:val="F30E20F8"/>
    <w:lvl w:ilvl="0" w:tplc="27E6F68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A6456"/>
    <w:multiLevelType w:val="hybridMultilevel"/>
    <w:tmpl w:val="10ACE1C4"/>
    <w:lvl w:ilvl="0" w:tplc="04150001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2C6776"/>
    <w:multiLevelType w:val="hybridMultilevel"/>
    <w:tmpl w:val="8D50B20A"/>
    <w:lvl w:ilvl="0" w:tplc="9D9A865E">
      <w:start w:val="1"/>
      <w:numFmt w:val="decimal"/>
      <w:lvlText w:val="%1."/>
      <w:lvlJc w:val="left"/>
      <w:pPr>
        <w:ind w:left="1353" w:hanging="360"/>
      </w:pPr>
      <w:rPr>
        <w:b w:val="0"/>
        <w:i/>
        <w:sz w:val="22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01B3612"/>
    <w:multiLevelType w:val="hybridMultilevel"/>
    <w:tmpl w:val="6F6AA23E"/>
    <w:lvl w:ilvl="0" w:tplc="04150001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7E1688"/>
    <w:multiLevelType w:val="hybridMultilevel"/>
    <w:tmpl w:val="657A5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563C"/>
    <w:multiLevelType w:val="hybridMultilevel"/>
    <w:tmpl w:val="FB1CE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24001"/>
    <w:multiLevelType w:val="hybridMultilevel"/>
    <w:tmpl w:val="B78612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92579E"/>
    <w:multiLevelType w:val="hybridMultilevel"/>
    <w:tmpl w:val="0E38F04E"/>
    <w:lvl w:ilvl="0" w:tplc="DFC29F5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4B0991"/>
    <w:multiLevelType w:val="multilevel"/>
    <w:tmpl w:val="65C47FCA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abstractNum w:abstractNumId="23" w15:restartNumberingAfterBreak="0">
    <w:nsid w:val="7064076E"/>
    <w:multiLevelType w:val="hybridMultilevel"/>
    <w:tmpl w:val="E794B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94B44"/>
    <w:multiLevelType w:val="multilevel"/>
    <w:tmpl w:val="49A0EDD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785E7F84"/>
    <w:multiLevelType w:val="hybridMultilevel"/>
    <w:tmpl w:val="AA82E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90B85"/>
    <w:multiLevelType w:val="multilevel"/>
    <w:tmpl w:val="4E14B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1440" w:hanging="360"/>
      </w:pPr>
      <w:rPr>
        <w:rFonts w:ascii="Arial" w:hAnsi="Arial" w:cs="Arial"/>
        <w:sz w:val="20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A91B28"/>
    <w:multiLevelType w:val="hybridMultilevel"/>
    <w:tmpl w:val="FC143E3E"/>
    <w:lvl w:ilvl="0" w:tplc="26F274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0966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22928">
    <w:abstractNumId w:val="16"/>
  </w:num>
  <w:num w:numId="3" w16cid:durableId="1276210423">
    <w:abstractNumId w:val="0"/>
  </w:num>
  <w:num w:numId="4" w16cid:durableId="1723480661">
    <w:abstractNumId w:val="1"/>
  </w:num>
  <w:num w:numId="5" w16cid:durableId="1000693257">
    <w:abstractNumId w:val="21"/>
  </w:num>
  <w:num w:numId="6" w16cid:durableId="1561091463">
    <w:abstractNumId w:val="4"/>
  </w:num>
  <w:num w:numId="7" w16cid:durableId="135925639">
    <w:abstractNumId w:val="12"/>
  </w:num>
  <w:num w:numId="8" w16cid:durableId="939487207">
    <w:abstractNumId w:val="15"/>
  </w:num>
  <w:num w:numId="9" w16cid:durableId="1734156564">
    <w:abstractNumId w:val="8"/>
  </w:num>
  <w:num w:numId="10" w16cid:durableId="1937445563">
    <w:abstractNumId w:val="11"/>
  </w:num>
  <w:num w:numId="11" w16cid:durableId="1019356276">
    <w:abstractNumId w:val="9"/>
  </w:num>
  <w:num w:numId="12" w16cid:durableId="521558142">
    <w:abstractNumId w:val="20"/>
  </w:num>
  <w:num w:numId="13" w16cid:durableId="144857222">
    <w:abstractNumId w:val="23"/>
  </w:num>
  <w:num w:numId="14" w16cid:durableId="2016877741">
    <w:abstractNumId w:val="13"/>
  </w:num>
  <w:num w:numId="15" w16cid:durableId="1777365693">
    <w:abstractNumId w:val="7"/>
  </w:num>
  <w:num w:numId="16" w16cid:durableId="451477704">
    <w:abstractNumId w:val="27"/>
  </w:num>
  <w:num w:numId="17" w16cid:durableId="809247267">
    <w:abstractNumId w:val="17"/>
  </w:num>
  <w:num w:numId="18" w16cid:durableId="1557358183">
    <w:abstractNumId w:val="2"/>
  </w:num>
  <w:num w:numId="19" w16cid:durableId="1895432424">
    <w:abstractNumId w:val="19"/>
  </w:num>
  <w:num w:numId="20" w16cid:durableId="946815907">
    <w:abstractNumId w:val="5"/>
  </w:num>
  <w:num w:numId="21" w16cid:durableId="948049032">
    <w:abstractNumId w:val="10"/>
  </w:num>
  <w:num w:numId="22" w16cid:durableId="340739643">
    <w:abstractNumId w:val="6"/>
  </w:num>
  <w:num w:numId="23" w16cid:durableId="527455758">
    <w:abstractNumId w:val="3"/>
  </w:num>
  <w:num w:numId="24" w16cid:durableId="1273173742">
    <w:abstractNumId w:val="26"/>
  </w:num>
  <w:num w:numId="25" w16cid:durableId="1982349071">
    <w:abstractNumId w:val="22"/>
  </w:num>
  <w:num w:numId="26" w16cid:durableId="522480303">
    <w:abstractNumId w:val="25"/>
  </w:num>
  <w:num w:numId="27" w16cid:durableId="418254768">
    <w:abstractNumId w:val="24"/>
  </w:num>
  <w:num w:numId="28" w16cid:durableId="12720091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E4"/>
    <w:rsid w:val="00034384"/>
    <w:rsid w:val="000B2BFB"/>
    <w:rsid w:val="000D3AD4"/>
    <w:rsid w:val="000D3F24"/>
    <w:rsid w:val="000E7180"/>
    <w:rsid w:val="000F3C3E"/>
    <w:rsid w:val="00110F36"/>
    <w:rsid w:val="00126903"/>
    <w:rsid w:val="00142DA4"/>
    <w:rsid w:val="001713AC"/>
    <w:rsid w:val="001C07E2"/>
    <w:rsid w:val="001C26B1"/>
    <w:rsid w:val="00212A92"/>
    <w:rsid w:val="00213C81"/>
    <w:rsid w:val="002665A2"/>
    <w:rsid w:val="002772E9"/>
    <w:rsid w:val="002B71A5"/>
    <w:rsid w:val="002F57A9"/>
    <w:rsid w:val="00316B69"/>
    <w:rsid w:val="0033442D"/>
    <w:rsid w:val="00391C49"/>
    <w:rsid w:val="003A12A0"/>
    <w:rsid w:val="003C06B2"/>
    <w:rsid w:val="003D1813"/>
    <w:rsid w:val="003D5050"/>
    <w:rsid w:val="0040604B"/>
    <w:rsid w:val="00414F81"/>
    <w:rsid w:val="0044421E"/>
    <w:rsid w:val="004B6A3F"/>
    <w:rsid w:val="004E6758"/>
    <w:rsid w:val="00505B53"/>
    <w:rsid w:val="00507F41"/>
    <w:rsid w:val="00513BE4"/>
    <w:rsid w:val="005140D5"/>
    <w:rsid w:val="0051523F"/>
    <w:rsid w:val="00524A29"/>
    <w:rsid w:val="005440ED"/>
    <w:rsid w:val="005638CC"/>
    <w:rsid w:val="00586049"/>
    <w:rsid w:val="005A20E6"/>
    <w:rsid w:val="005B2E55"/>
    <w:rsid w:val="005B7B57"/>
    <w:rsid w:val="005C17CD"/>
    <w:rsid w:val="00613030"/>
    <w:rsid w:val="00624DB9"/>
    <w:rsid w:val="00642E19"/>
    <w:rsid w:val="00667137"/>
    <w:rsid w:val="006B0FB4"/>
    <w:rsid w:val="006D1EF3"/>
    <w:rsid w:val="006D704E"/>
    <w:rsid w:val="00701E0C"/>
    <w:rsid w:val="00757E27"/>
    <w:rsid w:val="007916EC"/>
    <w:rsid w:val="007D4329"/>
    <w:rsid w:val="007D7F7B"/>
    <w:rsid w:val="007E5635"/>
    <w:rsid w:val="007F69CE"/>
    <w:rsid w:val="0085243C"/>
    <w:rsid w:val="00864FE1"/>
    <w:rsid w:val="0086749C"/>
    <w:rsid w:val="0088561B"/>
    <w:rsid w:val="008B08B1"/>
    <w:rsid w:val="008C09D4"/>
    <w:rsid w:val="00934C16"/>
    <w:rsid w:val="00940657"/>
    <w:rsid w:val="00962FB0"/>
    <w:rsid w:val="0097253A"/>
    <w:rsid w:val="009933AB"/>
    <w:rsid w:val="009A443C"/>
    <w:rsid w:val="009B4C58"/>
    <w:rsid w:val="009D6E91"/>
    <w:rsid w:val="009F6368"/>
    <w:rsid w:val="00A4007C"/>
    <w:rsid w:val="00A428B8"/>
    <w:rsid w:val="00A57DD2"/>
    <w:rsid w:val="00A628E6"/>
    <w:rsid w:val="00A66361"/>
    <w:rsid w:val="00AD1CAA"/>
    <w:rsid w:val="00AD6FBD"/>
    <w:rsid w:val="00AE08E4"/>
    <w:rsid w:val="00B04C5B"/>
    <w:rsid w:val="00B14631"/>
    <w:rsid w:val="00B6451A"/>
    <w:rsid w:val="00B84539"/>
    <w:rsid w:val="00B951B7"/>
    <w:rsid w:val="00BA635F"/>
    <w:rsid w:val="00BA69B8"/>
    <w:rsid w:val="00BB74CE"/>
    <w:rsid w:val="00BD735B"/>
    <w:rsid w:val="00C2093B"/>
    <w:rsid w:val="00C23BAB"/>
    <w:rsid w:val="00C40E6B"/>
    <w:rsid w:val="00C53AF3"/>
    <w:rsid w:val="00C7700C"/>
    <w:rsid w:val="00C92CE1"/>
    <w:rsid w:val="00C977A8"/>
    <w:rsid w:val="00CE1B4B"/>
    <w:rsid w:val="00D0490A"/>
    <w:rsid w:val="00D225C6"/>
    <w:rsid w:val="00D26D1B"/>
    <w:rsid w:val="00D343E4"/>
    <w:rsid w:val="00D579D8"/>
    <w:rsid w:val="00D66330"/>
    <w:rsid w:val="00D8728C"/>
    <w:rsid w:val="00DA1E99"/>
    <w:rsid w:val="00DB51C9"/>
    <w:rsid w:val="00DC2A37"/>
    <w:rsid w:val="00DC4CE6"/>
    <w:rsid w:val="00DE6771"/>
    <w:rsid w:val="00E05B91"/>
    <w:rsid w:val="00E20DB5"/>
    <w:rsid w:val="00E21A2A"/>
    <w:rsid w:val="00E32273"/>
    <w:rsid w:val="00E425C7"/>
    <w:rsid w:val="00E774E0"/>
    <w:rsid w:val="00E82CFC"/>
    <w:rsid w:val="00E835BD"/>
    <w:rsid w:val="00E90F78"/>
    <w:rsid w:val="00EA4589"/>
    <w:rsid w:val="00F72BF5"/>
    <w:rsid w:val="00F731C7"/>
    <w:rsid w:val="00FB7C6C"/>
    <w:rsid w:val="00FC2879"/>
    <w:rsid w:val="00FE18DC"/>
    <w:rsid w:val="00FE2C54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2A79304B"/>
  <w15:chartTrackingRefBased/>
  <w15:docId w15:val="{23F451A2-0633-45B6-AF4E-DD52A147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Średnia siatka 1 — akcent 21"/>
    <w:basedOn w:val="Normalny"/>
    <w:link w:val="AkapitzlistZnak"/>
    <w:uiPriority w:val="34"/>
    <w:qFormat/>
    <w:rsid w:val="000E7180"/>
    <w:pPr>
      <w:tabs>
        <w:tab w:val="left" w:pos="709"/>
      </w:tabs>
      <w:spacing w:line="100" w:lineRule="atLeast"/>
    </w:pPr>
    <w:rPr>
      <w:rFonts w:ascii="Arial" w:hAnsi="Arial" w:cs="Arial"/>
      <w:lang w:eastAsia="pl-PL"/>
    </w:rPr>
  </w:style>
  <w:style w:type="paragraph" w:styleId="Nagwek">
    <w:name w:val="header"/>
    <w:basedOn w:val="Normalny"/>
    <w:link w:val="NagwekZnak"/>
    <w:rsid w:val="000E718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rsid w:val="000E7180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0E718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E7180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lp1 Znak,Preambuła Znak,Średnia siatka 1 — akcent 21 Znak"/>
    <w:link w:val="Akapitzlist"/>
    <w:uiPriority w:val="99"/>
    <w:locked/>
    <w:rsid w:val="000E7180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A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12A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3A12A0"/>
    <w:rPr>
      <w:rFonts w:eastAsiaTheme="minorEastAsi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A12A0"/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2A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F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F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FB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pernik.org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kopernik.org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vacy.microsoft.com/pl-pl/faq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dataprivacyframework.gov/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Kwapulińska</dc:creator>
  <cp:keywords/>
  <dc:description/>
  <cp:lastModifiedBy>Rafał Skoczek</cp:lastModifiedBy>
  <cp:revision>2</cp:revision>
  <cp:lastPrinted>2021-06-02T14:05:00Z</cp:lastPrinted>
  <dcterms:created xsi:type="dcterms:W3CDTF">2025-03-14T10:00:00Z</dcterms:created>
  <dcterms:modified xsi:type="dcterms:W3CDTF">2025-03-14T10:00:00Z</dcterms:modified>
</cp:coreProperties>
</file>